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8C13" w14:textId="77777777" w:rsidR="00CD15D6" w:rsidRDefault="00CD15D6" w:rsidP="000E23FD"/>
    <w:p w14:paraId="6D8B8DD7" w14:textId="77777777" w:rsidR="000E23FD" w:rsidRDefault="000E23FD" w:rsidP="000E23FD"/>
    <w:p w14:paraId="1DCD6240" w14:textId="77777777" w:rsidR="000E23FD" w:rsidRDefault="000E23FD" w:rsidP="000E23FD"/>
    <w:p w14:paraId="6B3EEF83" w14:textId="77777777" w:rsidR="000E23FD" w:rsidRDefault="000E23FD" w:rsidP="000E23FD"/>
    <w:p w14:paraId="6877729E" w14:textId="77777777" w:rsidR="000E23FD" w:rsidRDefault="000E23FD" w:rsidP="000E23FD"/>
    <w:p w14:paraId="49750551" w14:textId="77777777" w:rsidR="000E23FD" w:rsidRDefault="000E23FD" w:rsidP="000E23FD"/>
    <w:p w14:paraId="2959E02D" w14:textId="77777777" w:rsidR="000E23FD" w:rsidRDefault="000E23FD" w:rsidP="000E23FD"/>
    <w:p w14:paraId="77F9D977" w14:textId="77777777" w:rsidR="000E23FD" w:rsidRDefault="000E23FD" w:rsidP="000E23FD"/>
    <w:p w14:paraId="47189022" w14:textId="77777777" w:rsidR="000E23FD" w:rsidRDefault="000E23FD" w:rsidP="000E23FD"/>
    <w:p w14:paraId="145E4364" w14:textId="77777777" w:rsidR="000E23FD" w:rsidRDefault="000E23FD" w:rsidP="000E23FD"/>
    <w:p w14:paraId="7F4C2166" w14:textId="77777777" w:rsidR="000E23FD" w:rsidRPr="00E016A6" w:rsidRDefault="000E23FD" w:rsidP="000E23FD">
      <w:pPr>
        <w:framePr w:w="5103" w:h="2776" w:hRule="exact" w:hSpace="181" w:wrap="around" w:vAnchor="page" w:hAnchor="page" w:x="1362" w:y="5047" w:anchorLock="1"/>
        <w:shd w:val="solid" w:color="FFFFFF" w:fill="FFFFFF"/>
        <w:spacing w:line="300" w:lineRule="exact"/>
        <w:ind w:left="426"/>
        <w:rPr>
          <w:rFonts w:ascii="Verdana" w:hAnsi="Verdana"/>
          <w:b/>
          <w:sz w:val="18"/>
          <w:szCs w:val="18"/>
        </w:rPr>
      </w:pPr>
    </w:p>
    <w:p w14:paraId="26AA5099" w14:textId="064DD771" w:rsidR="000E23FD" w:rsidRPr="0057124A" w:rsidRDefault="000E23FD" w:rsidP="000E23FD">
      <w:pPr>
        <w:framePr w:w="5103" w:h="2776" w:hRule="exact" w:hSpace="181" w:wrap="around" w:vAnchor="page" w:hAnchor="page" w:x="1362" w:y="5047" w:anchorLock="1"/>
        <w:shd w:val="solid" w:color="FFFFFF" w:fill="FFFFFF"/>
        <w:spacing w:line="300" w:lineRule="exact"/>
        <w:ind w:left="426"/>
        <w:rPr>
          <w:rFonts w:ascii="Verdana" w:hAnsi="Verdana"/>
          <w:b/>
          <w:sz w:val="18"/>
          <w:szCs w:val="18"/>
        </w:rPr>
      </w:pPr>
      <w:r w:rsidRPr="00025B26">
        <w:rPr>
          <w:rFonts w:ascii="Verdana" w:hAnsi="Verdana"/>
          <w:b/>
          <w:sz w:val="18"/>
          <w:szCs w:val="18"/>
        </w:rPr>
        <w:t xml:space="preserve">Omgevingsvergunning </w:t>
      </w:r>
      <w:r w:rsidR="00381C1A">
        <w:rPr>
          <w:rFonts w:ascii="Verdana" w:hAnsi="Verdana"/>
          <w:b/>
          <w:sz w:val="18"/>
          <w:szCs w:val="18"/>
        </w:rPr>
        <w:t>beperkte milieutoets</w:t>
      </w:r>
    </w:p>
    <w:p w14:paraId="6EE2D1E0" w14:textId="77777777" w:rsidR="000E23FD" w:rsidRPr="0057124A" w:rsidRDefault="000E23FD" w:rsidP="000E23FD">
      <w:pPr>
        <w:framePr w:w="5103" w:h="2776" w:hRule="exact" w:hSpace="181" w:wrap="around" w:vAnchor="page" w:hAnchor="page" w:x="1362" w:y="5047" w:anchorLock="1"/>
        <w:shd w:val="solid" w:color="FFFFFF" w:fill="FFFFFF"/>
        <w:spacing w:line="300" w:lineRule="exact"/>
        <w:ind w:left="426"/>
        <w:rPr>
          <w:rFonts w:ascii="Verdana" w:hAnsi="Verdana"/>
          <w:b/>
          <w:sz w:val="18"/>
          <w:szCs w:val="18"/>
        </w:rPr>
      </w:pPr>
    </w:p>
    <w:p w14:paraId="001C8326" w14:textId="77777777" w:rsidR="00381C1A" w:rsidRDefault="00381C1A" w:rsidP="000E23FD">
      <w:pPr>
        <w:framePr w:w="5103" w:h="2776" w:hRule="exact" w:hSpace="181" w:wrap="around" w:vAnchor="page" w:hAnchor="page" w:x="1362" w:y="5047" w:anchorLock="1"/>
        <w:shd w:val="solid" w:color="FFFFFF" w:fill="FFFFFF"/>
        <w:spacing w:line="300" w:lineRule="exact"/>
        <w:ind w:left="426"/>
        <w:rPr>
          <w:rFonts w:ascii="Verdana" w:hAnsi="Verdana"/>
          <w:b/>
          <w:sz w:val="18"/>
          <w:szCs w:val="18"/>
        </w:rPr>
      </w:pPr>
      <w:r>
        <w:rPr>
          <w:rFonts w:ascii="Verdana" w:hAnsi="Verdana"/>
          <w:b/>
          <w:sz w:val="18"/>
          <w:szCs w:val="18"/>
        </w:rPr>
        <w:t>Gebroeders Nieuwenhuis B.V.</w:t>
      </w:r>
    </w:p>
    <w:p w14:paraId="088E2DFC" w14:textId="40EA25F9" w:rsidR="00381C1A" w:rsidRDefault="00381C1A" w:rsidP="000E23FD">
      <w:pPr>
        <w:framePr w:w="5103" w:h="2776" w:hRule="exact" w:hSpace="181" w:wrap="around" w:vAnchor="page" w:hAnchor="page" w:x="1362" w:y="5047" w:anchorLock="1"/>
        <w:shd w:val="solid" w:color="FFFFFF" w:fill="FFFFFF"/>
        <w:spacing w:line="300" w:lineRule="exact"/>
        <w:ind w:left="426"/>
        <w:rPr>
          <w:rFonts w:ascii="Verdana" w:hAnsi="Verdana"/>
          <w:b/>
          <w:sz w:val="18"/>
          <w:szCs w:val="18"/>
        </w:rPr>
      </w:pPr>
      <w:r>
        <w:rPr>
          <w:rFonts w:ascii="Verdana" w:hAnsi="Verdana"/>
          <w:b/>
          <w:sz w:val="18"/>
          <w:szCs w:val="18"/>
        </w:rPr>
        <w:t>(scootmobielenonderdelen.nl)</w:t>
      </w:r>
    </w:p>
    <w:p w14:paraId="62DCA1B4" w14:textId="6CFAAD45" w:rsidR="000E23FD" w:rsidRDefault="00EB32F0" w:rsidP="000E23FD">
      <w:pPr>
        <w:framePr w:w="5103" w:h="2776" w:hRule="exact" w:hSpace="181" w:wrap="around" w:vAnchor="page" w:hAnchor="page" w:x="1362" w:y="5047" w:anchorLock="1"/>
        <w:shd w:val="solid" w:color="FFFFFF" w:fill="FFFFFF"/>
        <w:spacing w:line="300" w:lineRule="exact"/>
        <w:ind w:left="426"/>
        <w:rPr>
          <w:rFonts w:ascii="Verdana" w:hAnsi="Verdana"/>
          <w:b/>
          <w:sz w:val="18"/>
          <w:szCs w:val="18"/>
        </w:rPr>
      </w:pPr>
      <w:r>
        <w:rPr>
          <w:rFonts w:ascii="Verdana" w:hAnsi="Verdana"/>
          <w:b/>
          <w:sz w:val="18"/>
          <w:szCs w:val="18"/>
        </w:rPr>
        <w:t>Gooiland 47</w:t>
      </w:r>
      <w:r w:rsidR="00381C1A">
        <w:rPr>
          <w:rFonts w:ascii="Verdana" w:hAnsi="Verdana"/>
          <w:b/>
          <w:sz w:val="18"/>
          <w:szCs w:val="18"/>
        </w:rPr>
        <w:t xml:space="preserve"> </w:t>
      </w:r>
      <w:r>
        <w:rPr>
          <w:rFonts w:ascii="Verdana" w:hAnsi="Verdana"/>
          <w:b/>
          <w:sz w:val="18"/>
          <w:szCs w:val="18"/>
        </w:rPr>
        <w:t>Beverwijk</w:t>
      </w:r>
    </w:p>
    <w:p w14:paraId="05F09443" w14:textId="363196B3" w:rsidR="00381C1A" w:rsidRPr="0057124A" w:rsidRDefault="00381C1A" w:rsidP="000E23FD">
      <w:pPr>
        <w:framePr w:w="5103" w:h="2776" w:hRule="exact" w:hSpace="181" w:wrap="around" w:vAnchor="page" w:hAnchor="page" w:x="1362" w:y="5047" w:anchorLock="1"/>
        <w:shd w:val="solid" w:color="FFFFFF" w:fill="FFFFFF"/>
        <w:spacing w:line="300" w:lineRule="exact"/>
        <w:ind w:left="426"/>
        <w:rPr>
          <w:rFonts w:ascii="Verdana" w:hAnsi="Verdana"/>
          <w:b/>
          <w:sz w:val="18"/>
          <w:szCs w:val="18"/>
        </w:rPr>
      </w:pPr>
      <w:r w:rsidRPr="00381C1A">
        <w:rPr>
          <w:rFonts w:ascii="Verdana" w:hAnsi="Verdana"/>
          <w:b/>
          <w:sz w:val="18"/>
          <w:szCs w:val="18"/>
        </w:rPr>
        <w:t>ODIJ-Z-22-102473</w:t>
      </w:r>
    </w:p>
    <w:p w14:paraId="45346090" w14:textId="77777777" w:rsidR="000E23FD" w:rsidRDefault="000E23FD" w:rsidP="000E23FD"/>
    <w:p w14:paraId="05695CEB" w14:textId="77777777" w:rsidR="000E23FD" w:rsidRPr="000E23FD" w:rsidRDefault="000E23FD" w:rsidP="000E23FD"/>
    <w:p w14:paraId="361E465D" w14:textId="77777777" w:rsidR="000E23FD" w:rsidRPr="000E23FD" w:rsidRDefault="000E23FD" w:rsidP="000E23FD"/>
    <w:p w14:paraId="427E30F5" w14:textId="77777777" w:rsidR="000E23FD" w:rsidRPr="000E23FD" w:rsidRDefault="000E23FD" w:rsidP="000E23FD"/>
    <w:p w14:paraId="7E28F24E" w14:textId="77777777" w:rsidR="000E23FD" w:rsidRPr="000E23FD" w:rsidRDefault="000E23FD" w:rsidP="000E23FD"/>
    <w:p w14:paraId="03E4893C" w14:textId="77777777" w:rsidR="000E23FD" w:rsidRPr="000E23FD" w:rsidRDefault="000E23FD" w:rsidP="000E23FD"/>
    <w:p w14:paraId="71716FAD" w14:textId="77777777" w:rsidR="000E23FD" w:rsidRPr="000E23FD" w:rsidRDefault="000E23FD" w:rsidP="000E23FD"/>
    <w:p w14:paraId="27D6387C" w14:textId="77777777" w:rsidR="000E23FD" w:rsidRPr="000E23FD" w:rsidRDefault="000E23FD" w:rsidP="000E23FD"/>
    <w:p w14:paraId="6041B19B" w14:textId="77777777" w:rsidR="000E23FD" w:rsidRPr="000E23FD" w:rsidRDefault="000E23FD" w:rsidP="000E23FD"/>
    <w:p w14:paraId="534768DD" w14:textId="77777777" w:rsidR="000E23FD" w:rsidRPr="000E23FD" w:rsidRDefault="000E23FD" w:rsidP="000E23FD"/>
    <w:p w14:paraId="758ED327" w14:textId="77777777" w:rsidR="000E23FD" w:rsidRPr="000E23FD" w:rsidRDefault="000E23FD" w:rsidP="000E23FD"/>
    <w:p w14:paraId="03477C74" w14:textId="77777777" w:rsidR="000E23FD" w:rsidRPr="000E23FD" w:rsidRDefault="000E23FD" w:rsidP="000E23FD"/>
    <w:p w14:paraId="687E163A" w14:textId="77777777" w:rsidR="000E23FD" w:rsidRPr="000E23FD" w:rsidRDefault="000E23FD" w:rsidP="000E23FD"/>
    <w:p w14:paraId="48278FBB" w14:textId="77777777" w:rsidR="000E23FD" w:rsidRPr="000E23FD" w:rsidRDefault="000E23FD" w:rsidP="000E23FD"/>
    <w:p w14:paraId="30C1CF8D" w14:textId="77777777" w:rsidR="000E23FD" w:rsidRPr="000E23FD" w:rsidRDefault="000E23FD" w:rsidP="000E23FD"/>
    <w:p w14:paraId="16442D2A" w14:textId="77777777" w:rsidR="000E23FD" w:rsidRPr="000E23FD" w:rsidRDefault="000E23FD" w:rsidP="00E909A2">
      <w:pPr>
        <w:ind w:left="-426"/>
      </w:pPr>
    </w:p>
    <w:p w14:paraId="50856F09" w14:textId="77777777" w:rsidR="000E23FD" w:rsidRDefault="000E23FD" w:rsidP="00E909A2">
      <w:pPr>
        <w:ind w:left="-426"/>
      </w:pPr>
    </w:p>
    <w:p w14:paraId="2A0190C0" w14:textId="77777777" w:rsidR="000E23FD" w:rsidRDefault="000E23FD" w:rsidP="00E909A2">
      <w:pPr>
        <w:ind w:left="-426"/>
      </w:pPr>
    </w:p>
    <w:p w14:paraId="191ADF7B" w14:textId="77777777" w:rsidR="000E23FD" w:rsidRDefault="000E23FD" w:rsidP="00E909A2">
      <w:pPr>
        <w:tabs>
          <w:tab w:val="left" w:pos="2520"/>
        </w:tabs>
        <w:ind w:left="-426"/>
      </w:pPr>
    </w:p>
    <w:p w14:paraId="36FC4155" w14:textId="77777777" w:rsidR="000E23FD" w:rsidRDefault="000E23FD" w:rsidP="00E909A2">
      <w:pPr>
        <w:tabs>
          <w:tab w:val="left" w:pos="2520"/>
        </w:tabs>
        <w:ind w:left="-426"/>
      </w:pPr>
    </w:p>
    <w:p w14:paraId="066336F2" w14:textId="77777777" w:rsidR="000E23FD" w:rsidRDefault="000E23FD" w:rsidP="00E909A2">
      <w:pPr>
        <w:tabs>
          <w:tab w:val="left" w:pos="2520"/>
        </w:tabs>
        <w:ind w:left="-426"/>
      </w:pPr>
    </w:p>
    <w:p w14:paraId="273F85F5" w14:textId="77777777" w:rsidR="000E23FD" w:rsidRDefault="000E23FD" w:rsidP="00E909A2">
      <w:pPr>
        <w:tabs>
          <w:tab w:val="left" w:pos="2520"/>
        </w:tabs>
        <w:ind w:left="-426"/>
      </w:pPr>
    </w:p>
    <w:p w14:paraId="4B02C9A4" w14:textId="77777777" w:rsidR="000E23FD" w:rsidRPr="0057124A" w:rsidRDefault="000E23FD" w:rsidP="00E909A2">
      <w:pPr>
        <w:spacing w:line="300" w:lineRule="exact"/>
        <w:ind w:left="-426"/>
        <w:rPr>
          <w:rFonts w:ascii="Verdana" w:hAnsi="Verdana"/>
          <w:b/>
          <w:sz w:val="18"/>
          <w:szCs w:val="18"/>
        </w:rPr>
      </w:pPr>
      <w:r w:rsidRPr="0057124A">
        <w:rPr>
          <w:rFonts w:ascii="Verdana" w:hAnsi="Verdana"/>
          <w:b/>
          <w:sz w:val="18"/>
          <w:szCs w:val="18"/>
        </w:rPr>
        <w:t>Opgesteld in opdracht van:</w:t>
      </w:r>
    </w:p>
    <w:p w14:paraId="44FE76EA" w14:textId="77777777" w:rsidR="000E23FD" w:rsidRPr="0057124A" w:rsidRDefault="000E23FD" w:rsidP="00E909A2">
      <w:pPr>
        <w:spacing w:line="300" w:lineRule="exact"/>
        <w:ind w:left="-426"/>
        <w:rPr>
          <w:rFonts w:ascii="Verdana" w:hAnsi="Verdana"/>
          <w:sz w:val="18"/>
          <w:szCs w:val="18"/>
        </w:rPr>
      </w:pPr>
      <w:r w:rsidRPr="0057124A">
        <w:rPr>
          <w:rFonts w:ascii="Verdana" w:hAnsi="Verdana"/>
          <w:sz w:val="18"/>
          <w:szCs w:val="18"/>
        </w:rPr>
        <w:t xml:space="preserve">Gemeente </w:t>
      </w:r>
      <w:r w:rsidR="00EB32F0">
        <w:rPr>
          <w:rFonts w:ascii="Verdana" w:hAnsi="Verdana"/>
          <w:sz w:val="18"/>
          <w:szCs w:val="18"/>
        </w:rPr>
        <w:t>Beverwijk</w:t>
      </w:r>
    </w:p>
    <w:p w14:paraId="7124BCC8" w14:textId="77777777" w:rsidR="000E23FD" w:rsidRPr="0057124A" w:rsidRDefault="000E23FD" w:rsidP="00E909A2">
      <w:pPr>
        <w:spacing w:line="300" w:lineRule="exact"/>
        <w:ind w:left="-426"/>
        <w:rPr>
          <w:rFonts w:ascii="Verdana" w:hAnsi="Verdana"/>
          <w:sz w:val="18"/>
          <w:szCs w:val="18"/>
        </w:rPr>
      </w:pPr>
    </w:p>
    <w:p w14:paraId="296B3354" w14:textId="77777777" w:rsidR="000E23FD" w:rsidRPr="0057124A" w:rsidRDefault="000E23FD" w:rsidP="00E909A2">
      <w:pPr>
        <w:spacing w:line="300" w:lineRule="exact"/>
        <w:ind w:left="-426"/>
        <w:rPr>
          <w:rFonts w:ascii="Verdana" w:hAnsi="Verdana"/>
          <w:sz w:val="18"/>
          <w:szCs w:val="18"/>
        </w:rPr>
      </w:pPr>
    </w:p>
    <w:p w14:paraId="109CDBEF" w14:textId="77777777" w:rsidR="000E23FD" w:rsidRPr="0057124A" w:rsidRDefault="000E23FD" w:rsidP="00E909A2">
      <w:pPr>
        <w:spacing w:line="300" w:lineRule="exact"/>
        <w:ind w:left="-426"/>
        <w:rPr>
          <w:rFonts w:ascii="Verdana" w:hAnsi="Verdana"/>
          <w:b/>
          <w:sz w:val="18"/>
          <w:szCs w:val="18"/>
        </w:rPr>
      </w:pPr>
      <w:r w:rsidRPr="0057124A">
        <w:rPr>
          <w:rFonts w:ascii="Verdana" w:hAnsi="Verdana"/>
          <w:b/>
          <w:sz w:val="18"/>
          <w:szCs w:val="18"/>
        </w:rPr>
        <w:t xml:space="preserve">Door </w:t>
      </w:r>
      <w:r>
        <w:rPr>
          <w:rFonts w:ascii="Verdana" w:hAnsi="Verdana"/>
          <w:b/>
          <w:sz w:val="18"/>
          <w:szCs w:val="18"/>
        </w:rPr>
        <w:t>Omgevingsdienst</w:t>
      </w:r>
      <w:r w:rsidRPr="0057124A">
        <w:rPr>
          <w:rFonts w:ascii="Verdana" w:hAnsi="Verdana"/>
          <w:b/>
          <w:sz w:val="18"/>
          <w:szCs w:val="18"/>
        </w:rPr>
        <w:t xml:space="preserve"> IJmond:</w:t>
      </w:r>
    </w:p>
    <w:p w14:paraId="6CAE1F10" w14:textId="77777777" w:rsidR="000E23FD" w:rsidRPr="0057124A" w:rsidRDefault="000E23FD" w:rsidP="00E909A2">
      <w:pPr>
        <w:spacing w:line="300" w:lineRule="exact"/>
        <w:ind w:left="-426"/>
        <w:rPr>
          <w:rFonts w:ascii="Verdana" w:hAnsi="Verdana"/>
          <w:sz w:val="18"/>
          <w:szCs w:val="18"/>
        </w:rPr>
      </w:pPr>
      <w:r w:rsidRPr="0057124A">
        <w:rPr>
          <w:rFonts w:ascii="Verdana" w:hAnsi="Verdana"/>
          <w:sz w:val="18"/>
          <w:szCs w:val="18"/>
        </w:rPr>
        <w:t>Stationsplein 48b</w:t>
      </w:r>
    </w:p>
    <w:p w14:paraId="6EEA8E56" w14:textId="77777777" w:rsidR="000E23FD" w:rsidRPr="0057124A" w:rsidRDefault="000E23FD" w:rsidP="00E909A2">
      <w:pPr>
        <w:spacing w:line="300" w:lineRule="exact"/>
        <w:ind w:left="-426"/>
        <w:rPr>
          <w:rFonts w:ascii="Verdana" w:hAnsi="Verdana"/>
          <w:sz w:val="18"/>
          <w:szCs w:val="18"/>
        </w:rPr>
      </w:pPr>
      <w:r w:rsidRPr="0057124A">
        <w:rPr>
          <w:rFonts w:ascii="Verdana" w:hAnsi="Verdana"/>
          <w:sz w:val="18"/>
          <w:szCs w:val="18"/>
        </w:rPr>
        <w:t>Postbus 325</w:t>
      </w:r>
    </w:p>
    <w:p w14:paraId="37637E3E" w14:textId="77777777" w:rsidR="000E23FD" w:rsidRPr="0057124A" w:rsidRDefault="000E23FD" w:rsidP="00E909A2">
      <w:pPr>
        <w:spacing w:line="300" w:lineRule="exact"/>
        <w:ind w:left="-426"/>
        <w:rPr>
          <w:rFonts w:ascii="Verdana" w:hAnsi="Verdana"/>
          <w:sz w:val="18"/>
          <w:szCs w:val="18"/>
        </w:rPr>
      </w:pPr>
      <w:r w:rsidRPr="0057124A">
        <w:rPr>
          <w:rFonts w:ascii="Verdana" w:hAnsi="Verdana"/>
          <w:sz w:val="18"/>
          <w:szCs w:val="18"/>
        </w:rPr>
        <w:t>1940 AH Beverwijk</w:t>
      </w:r>
    </w:p>
    <w:p w14:paraId="7EEED3E1" w14:textId="77777777" w:rsidR="000E23FD" w:rsidRPr="0057124A" w:rsidRDefault="000E23FD" w:rsidP="00E909A2">
      <w:pPr>
        <w:spacing w:line="300" w:lineRule="exact"/>
        <w:ind w:left="-426"/>
        <w:rPr>
          <w:rFonts w:ascii="Verdana" w:hAnsi="Verdana"/>
          <w:sz w:val="18"/>
          <w:szCs w:val="18"/>
        </w:rPr>
      </w:pPr>
      <w:r w:rsidRPr="0057124A">
        <w:rPr>
          <w:rFonts w:ascii="Verdana" w:hAnsi="Verdana"/>
          <w:b/>
          <w:sz w:val="18"/>
          <w:szCs w:val="18"/>
        </w:rPr>
        <w:t>T</w:t>
      </w:r>
      <w:r w:rsidRPr="0057124A">
        <w:rPr>
          <w:rFonts w:ascii="Verdana" w:hAnsi="Verdana"/>
          <w:sz w:val="18"/>
          <w:szCs w:val="18"/>
        </w:rPr>
        <w:t xml:space="preserve"> 0251 263863</w:t>
      </w:r>
    </w:p>
    <w:p w14:paraId="2B436A42" w14:textId="77777777" w:rsidR="000E23FD" w:rsidRPr="00506C5B" w:rsidRDefault="000E23FD" w:rsidP="00E909A2">
      <w:pPr>
        <w:spacing w:line="300" w:lineRule="exact"/>
        <w:ind w:left="-426"/>
        <w:rPr>
          <w:rFonts w:ascii="Verdana" w:hAnsi="Verdana"/>
          <w:sz w:val="18"/>
          <w:szCs w:val="18"/>
        </w:rPr>
      </w:pPr>
      <w:r w:rsidRPr="00506C5B">
        <w:rPr>
          <w:rFonts w:ascii="Verdana" w:hAnsi="Verdana"/>
          <w:b/>
          <w:sz w:val="18"/>
          <w:szCs w:val="18"/>
        </w:rPr>
        <w:t>F</w:t>
      </w:r>
      <w:r w:rsidRPr="00506C5B">
        <w:rPr>
          <w:rFonts w:ascii="Verdana" w:hAnsi="Verdana"/>
          <w:sz w:val="18"/>
          <w:szCs w:val="18"/>
        </w:rPr>
        <w:t xml:space="preserve"> 0251 263888</w:t>
      </w:r>
    </w:p>
    <w:p w14:paraId="545021D8" w14:textId="77777777" w:rsidR="000E23FD" w:rsidRPr="00506C5B" w:rsidRDefault="000E23FD" w:rsidP="00E909A2">
      <w:pPr>
        <w:spacing w:line="300" w:lineRule="exact"/>
        <w:ind w:left="-426"/>
        <w:rPr>
          <w:rFonts w:ascii="Verdana" w:hAnsi="Verdana"/>
          <w:sz w:val="18"/>
          <w:szCs w:val="18"/>
        </w:rPr>
      </w:pPr>
      <w:r w:rsidRPr="00506C5B">
        <w:rPr>
          <w:rFonts w:ascii="Verdana" w:hAnsi="Verdana"/>
          <w:b/>
          <w:sz w:val="18"/>
          <w:szCs w:val="18"/>
        </w:rPr>
        <w:t>E</w:t>
      </w:r>
      <w:r w:rsidRPr="00506C5B">
        <w:rPr>
          <w:rFonts w:ascii="Verdana" w:hAnsi="Verdana"/>
          <w:sz w:val="18"/>
          <w:szCs w:val="18"/>
        </w:rPr>
        <w:t xml:space="preserve"> info@odijmond.nl</w:t>
      </w:r>
    </w:p>
    <w:p w14:paraId="212F3A55" w14:textId="77777777" w:rsidR="000E23FD" w:rsidRPr="00066090" w:rsidRDefault="000E23FD" w:rsidP="00E909A2">
      <w:pPr>
        <w:pStyle w:val="Plattetekst"/>
        <w:spacing w:line="300" w:lineRule="exact"/>
        <w:ind w:left="-426"/>
        <w:rPr>
          <w:rFonts w:ascii="Verdana" w:hAnsi="Verdana"/>
          <w:sz w:val="18"/>
          <w:szCs w:val="18"/>
          <w:lang w:val="en-US"/>
        </w:rPr>
      </w:pPr>
      <w:r w:rsidRPr="00066090">
        <w:rPr>
          <w:rFonts w:ascii="Verdana" w:hAnsi="Verdana"/>
          <w:b/>
          <w:sz w:val="18"/>
          <w:szCs w:val="18"/>
          <w:lang w:val="en-US"/>
        </w:rPr>
        <w:t>I</w:t>
      </w:r>
      <w:r>
        <w:rPr>
          <w:rFonts w:ascii="Verdana" w:hAnsi="Verdana"/>
          <w:sz w:val="18"/>
          <w:szCs w:val="18"/>
          <w:lang w:val="en-US"/>
        </w:rPr>
        <w:t xml:space="preserve"> </w:t>
      </w:r>
      <w:r w:rsidRPr="00066090">
        <w:rPr>
          <w:rFonts w:ascii="Verdana" w:hAnsi="Verdana"/>
          <w:sz w:val="18"/>
          <w:szCs w:val="18"/>
          <w:lang w:val="en-US"/>
        </w:rPr>
        <w:t>www.</w:t>
      </w:r>
      <w:r>
        <w:rPr>
          <w:rFonts w:ascii="Verdana" w:hAnsi="Verdana"/>
          <w:sz w:val="18"/>
          <w:szCs w:val="18"/>
          <w:lang w:val="en-US"/>
        </w:rPr>
        <w:t>odijmond</w:t>
      </w:r>
      <w:r w:rsidRPr="00066090">
        <w:rPr>
          <w:rFonts w:ascii="Verdana" w:hAnsi="Verdana"/>
          <w:sz w:val="18"/>
          <w:szCs w:val="18"/>
          <w:lang w:val="en-US"/>
        </w:rPr>
        <w:t>.nl</w:t>
      </w:r>
    </w:p>
    <w:p w14:paraId="2BDD80B5" w14:textId="77777777" w:rsidR="000E23FD" w:rsidRPr="00244259" w:rsidRDefault="000E23FD" w:rsidP="00E909A2">
      <w:pPr>
        <w:tabs>
          <w:tab w:val="left" w:pos="2520"/>
        </w:tabs>
        <w:ind w:left="-426"/>
        <w:rPr>
          <w:lang w:val="en-US"/>
        </w:rPr>
      </w:pPr>
    </w:p>
    <w:p w14:paraId="6B9F7193" w14:textId="77777777" w:rsidR="000E23FD" w:rsidRPr="00244259" w:rsidRDefault="000E23FD" w:rsidP="00E909A2">
      <w:pPr>
        <w:tabs>
          <w:tab w:val="left" w:pos="2520"/>
        </w:tabs>
        <w:ind w:left="-426"/>
        <w:rPr>
          <w:lang w:val="en-US"/>
        </w:rPr>
      </w:pPr>
      <w:r w:rsidRPr="008C706A">
        <w:rPr>
          <w:rFonts w:ascii="Verdana" w:hAnsi="Verdana"/>
          <w:b/>
          <w:sz w:val="18"/>
          <w:szCs w:val="18"/>
          <w:lang w:val="en-US"/>
        </w:rPr>
        <w:br w:type="page"/>
      </w:r>
    </w:p>
    <w:p w14:paraId="27664083" w14:textId="77777777" w:rsidR="00E61E9A" w:rsidRDefault="00E61E9A" w:rsidP="000E23FD">
      <w:pPr>
        <w:tabs>
          <w:tab w:val="left" w:pos="2520"/>
        </w:tabs>
        <w:rPr>
          <w:rFonts w:ascii="Verdana" w:hAnsi="Verdana"/>
          <w:b/>
          <w:sz w:val="18"/>
          <w:szCs w:val="18"/>
        </w:rPr>
      </w:pPr>
    </w:p>
    <w:p w14:paraId="73D6E697" w14:textId="77777777" w:rsidR="00E61E9A" w:rsidRDefault="00E61E9A" w:rsidP="000E23FD">
      <w:pPr>
        <w:tabs>
          <w:tab w:val="left" w:pos="2520"/>
        </w:tabs>
        <w:rPr>
          <w:rFonts w:ascii="Verdana" w:hAnsi="Verdana"/>
          <w:b/>
          <w:sz w:val="18"/>
          <w:szCs w:val="18"/>
        </w:rPr>
      </w:pPr>
    </w:p>
    <w:p w14:paraId="722DB522" w14:textId="77777777" w:rsidR="00E61E9A" w:rsidRDefault="00E61E9A" w:rsidP="000E23FD">
      <w:pPr>
        <w:tabs>
          <w:tab w:val="left" w:pos="2520"/>
        </w:tabs>
        <w:rPr>
          <w:rFonts w:ascii="Verdana" w:hAnsi="Verdana"/>
          <w:b/>
          <w:sz w:val="18"/>
          <w:szCs w:val="18"/>
        </w:rPr>
      </w:pPr>
    </w:p>
    <w:p w14:paraId="0E112233" w14:textId="77777777" w:rsidR="00E61E9A" w:rsidRDefault="00E61E9A" w:rsidP="000E23FD">
      <w:pPr>
        <w:tabs>
          <w:tab w:val="left" w:pos="2520"/>
        </w:tabs>
        <w:rPr>
          <w:rFonts w:ascii="Verdana" w:hAnsi="Verdana"/>
          <w:b/>
          <w:sz w:val="18"/>
          <w:szCs w:val="18"/>
        </w:rPr>
      </w:pPr>
    </w:p>
    <w:p w14:paraId="04D55023" w14:textId="77777777" w:rsidR="00E61E9A" w:rsidRDefault="00E61E9A" w:rsidP="000E23FD">
      <w:pPr>
        <w:tabs>
          <w:tab w:val="left" w:pos="2520"/>
        </w:tabs>
        <w:rPr>
          <w:rFonts w:ascii="Verdana" w:hAnsi="Verdana"/>
          <w:b/>
          <w:sz w:val="18"/>
          <w:szCs w:val="18"/>
        </w:rPr>
      </w:pPr>
    </w:p>
    <w:p w14:paraId="10535785" w14:textId="77777777" w:rsidR="00E61E9A" w:rsidRDefault="00E61E9A" w:rsidP="000E23FD">
      <w:pPr>
        <w:tabs>
          <w:tab w:val="left" w:pos="2520"/>
        </w:tabs>
        <w:rPr>
          <w:rFonts w:ascii="Verdana" w:hAnsi="Verdana"/>
          <w:b/>
          <w:sz w:val="18"/>
          <w:szCs w:val="18"/>
        </w:rPr>
      </w:pPr>
    </w:p>
    <w:p w14:paraId="1341FF22" w14:textId="77777777" w:rsidR="00E61E9A" w:rsidRDefault="00E61E9A" w:rsidP="000E23FD">
      <w:pPr>
        <w:tabs>
          <w:tab w:val="left" w:pos="2520"/>
        </w:tabs>
        <w:rPr>
          <w:rFonts w:ascii="Verdana" w:hAnsi="Verdana"/>
          <w:b/>
          <w:sz w:val="18"/>
          <w:szCs w:val="18"/>
        </w:rPr>
      </w:pPr>
    </w:p>
    <w:p w14:paraId="2D0D75DF" w14:textId="77777777" w:rsidR="00E61E9A" w:rsidRDefault="00E61E9A" w:rsidP="000E23FD">
      <w:pPr>
        <w:tabs>
          <w:tab w:val="left" w:pos="2520"/>
        </w:tabs>
        <w:rPr>
          <w:rFonts w:ascii="Verdana" w:hAnsi="Verdana"/>
          <w:b/>
          <w:sz w:val="18"/>
          <w:szCs w:val="18"/>
        </w:rPr>
      </w:pPr>
    </w:p>
    <w:p w14:paraId="70CFC757" w14:textId="77777777" w:rsidR="00E61E9A" w:rsidRDefault="00E61E9A" w:rsidP="000E23FD">
      <w:pPr>
        <w:tabs>
          <w:tab w:val="left" w:pos="2520"/>
        </w:tabs>
        <w:rPr>
          <w:rFonts w:ascii="Verdana" w:hAnsi="Verdana"/>
          <w:b/>
          <w:sz w:val="18"/>
          <w:szCs w:val="18"/>
        </w:rPr>
      </w:pPr>
    </w:p>
    <w:p w14:paraId="5ED4FBBA" w14:textId="786FB716" w:rsidR="000E23FD" w:rsidRPr="00E61E9A" w:rsidRDefault="00F4432E" w:rsidP="00E61E9A">
      <w:pPr>
        <w:tabs>
          <w:tab w:val="left" w:pos="2520"/>
        </w:tabs>
        <w:spacing w:line="300" w:lineRule="exact"/>
        <w:rPr>
          <w:rFonts w:ascii="Verdana" w:hAnsi="Verdana"/>
          <w:b/>
          <w:sz w:val="18"/>
          <w:szCs w:val="18"/>
        </w:rPr>
      </w:pPr>
      <w:r w:rsidRPr="00E61E9A">
        <w:rPr>
          <w:rFonts w:ascii="Verdana" w:hAnsi="Verdana"/>
          <w:b/>
          <w:sz w:val="18"/>
          <w:szCs w:val="18"/>
        </w:rPr>
        <w:t>Inhoud</w:t>
      </w:r>
    </w:p>
    <w:p w14:paraId="2BC9FAFE" w14:textId="77777777" w:rsidR="00F4432E" w:rsidRPr="00E61E9A" w:rsidRDefault="00F4432E" w:rsidP="00E61E9A">
      <w:pPr>
        <w:tabs>
          <w:tab w:val="left" w:pos="2520"/>
        </w:tabs>
        <w:spacing w:line="300" w:lineRule="exact"/>
        <w:rPr>
          <w:rFonts w:ascii="Verdana" w:hAnsi="Verdana"/>
          <w:sz w:val="18"/>
          <w:szCs w:val="18"/>
        </w:rPr>
      </w:pPr>
    </w:p>
    <w:p w14:paraId="257BD5F6" w14:textId="38DE8465" w:rsidR="00D63349" w:rsidRPr="00E61E9A" w:rsidRDefault="00F4432E" w:rsidP="00E61E9A">
      <w:pPr>
        <w:pStyle w:val="Inhopg1"/>
        <w:spacing w:after="0" w:line="300" w:lineRule="exact"/>
        <w:rPr>
          <w:b w:val="0"/>
          <w:bCs w:val="0"/>
          <w:noProof/>
          <w:sz w:val="18"/>
          <w:szCs w:val="18"/>
        </w:rPr>
      </w:pPr>
      <w:r w:rsidRPr="00E61E9A">
        <w:rPr>
          <w:sz w:val="18"/>
          <w:szCs w:val="18"/>
        </w:rPr>
        <w:fldChar w:fldCharType="begin"/>
      </w:r>
      <w:r w:rsidRPr="00E61E9A">
        <w:rPr>
          <w:sz w:val="18"/>
          <w:szCs w:val="18"/>
        </w:rPr>
        <w:instrText xml:space="preserve"> TOC \o "1-1" \h \z \u \t "Kop 4;1;Kop 5;2;Kop 8;1" </w:instrText>
      </w:r>
      <w:r w:rsidRPr="00E61E9A">
        <w:rPr>
          <w:sz w:val="18"/>
          <w:szCs w:val="18"/>
        </w:rPr>
        <w:fldChar w:fldCharType="separate"/>
      </w:r>
      <w:hyperlink w:anchor="_Toc96945031" w:history="1">
        <w:r w:rsidR="00D63349" w:rsidRPr="00E61E9A">
          <w:rPr>
            <w:rStyle w:val="Hyperlink"/>
            <w:noProof/>
            <w:sz w:val="18"/>
            <w:szCs w:val="18"/>
          </w:rPr>
          <w:t>I.</w:t>
        </w:r>
        <w:r w:rsidR="00D63349" w:rsidRPr="00E61E9A">
          <w:rPr>
            <w:b w:val="0"/>
            <w:bCs w:val="0"/>
            <w:noProof/>
            <w:sz w:val="18"/>
            <w:szCs w:val="18"/>
          </w:rPr>
          <w:tab/>
        </w:r>
        <w:r w:rsidR="00D63349" w:rsidRPr="00E61E9A">
          <w:rPr>
            <w:rStyle w:val="Hyperlink"/>
            <w:noProof/>
            <w:sz w:val="18"/>
            <w:szCs w:val="18"/>
          </w:rPr>
          <w:t>Beschikking</w:t>
        </w:r>
        <w:r w:rsidR="00D63349" w:rsidRPr="00E61E9A">
          <w:rPr>
            <w:noProof/>
            <w:webHidden/>
            <w:sz w:val="18"/>
            <w:szCs w:val="18"/>
          </w:rPr>
          <w:tab/>
        </w:r>
        <w:r w:rsidR="00D63349" w:rsidRPr="00E61E9A">
          <w:rPr>
            <w:noProof/>
            <w:webHidden/>
            <w:sz w:val="18"/>
            <w:szCs w:val="18"/>
          </w:rPr>
          <w:fldChar w:fldCharType="begin"/>
        </w:r>
        <w:r w:rsidR="00D63349" w:rsidRPr="00E61E9A">
          <w:rPr>
            <w:noProof/>
            <w:webHidden/>
            <w:sz w:val="18"/>
            <w:szCs w:val="18"/>
          </w:rPr>
          <w:instrText xml:space="preserve"> PAGEREF _Toc96945031 \h </w:instrText>
        </w:r>
        <w:r w:rsidR="00D63349" w:rsidRPr="00E61E9A">
          <w:rPr>
            <w:noProof/>
            <w:webHidden/>
            <w:sz w:val="18"/>
            <w:szCs w:val="18"/>
          </w:rPr>
        </w:r>
        <w:r w:rsidR="00D63349" w:rsidRPr="00E61E9A">
          <w:rPr>
            <w:noProof/>
            <w:webHidden/>
            <w:sz w:val="18"/>
            <w:szCs w:val="18"/>
          </w:rPr>
          <w:fldChar w:fldCharType="separate"/>
        </w:r>
        <w:r w:rsidR="00D63349" w:rsidRPr="00E61E9A">
          <w:rPr>
            <w:noProof/>
            <w:webHidden/>
            <w:sz w:val="18"/>
            <w:szCs w:val="18"/>
          </w:rPr>
          <w:t>3</w:t>
        </w:r>
        <w:r w:rsidR="00D63349" w:rsidRPr="00E61E9A">
          <w:rPr>
            <w:noProof/>
            <w:webHidden/>
            <w:sz w:val="18"/>
            <w:szCs w:val="18"/>
          </w:rPr>
          <w:fldChar w:fldCharType="end"/>
        </w:r>
      </w:hyperlink>
    </w:p>
    <w:p w14:paraId="1ACC0241" w14:textId="07365390" w:rsidR="00D63349" w:rsidRPr="00E61E9A" w:rsidRDefault="00302C78" w:rsidP="00E61E9A">
      <w:pPr>
        <w:pStyle w:val="Inhopg2"/>
        <w:spacing w:line="300" w:lineRule="exact"/>
        <w:rPr>
          <w:rFonts w:ascii="Verdana" w:hAnsi="Verdana"/>
          <w:noProof/>
          <w:sz w:val="18"/>
          <w:szCs w:val="18"/>
        </w:rPr>
      </w:pPr>
      <w:hyperlink w:anchor="_Toc96945032" w:history="1">
        <w:r w:rsidR="00D63349" w:rsidRPr="00E61E9A">
          <w:rPr>
            <w:rStyle w:val="Hyperlink"/>
            <w:rFonts w:ascii="Verdana" w:hAnsi="Verdana"/>
            <w:noProof/>
            <w:sz w:val="18"/>
            <w:szCs w:val="18"/>
          </w:rPr>
          <w:t>a.</w:t>
        </w:r>
        <w:r w:rsidR="00D63349" w:rsidRPr="00E61E9A">
          <w:rPr>
            <w:rFonts w:ascii="Verdana" w:hAnsi="Verdana"/>
            <w:noProof/>
            <w:sz w:val="18"/>
            <w:szCs w:val="18"/>
          </w:rPr>
          <w:tab/>
        </w:r>
        <w:r w:rsidR="00D63349" w:rsidRPr="00E61E9A">
          <w:rPr>
            <w:rStyle w:val="Hyperlink"/>
            <w:rFonts w:ascii="Verdana" w:hAnsi="Verdana"/>
            <w:noProof/>
            <w:sz w:val="18"/>
            <w:szCs w:val="18"/>
          </w:rPr>
          <w:t>Onderwerp</w:t>
        </w:r>
        <w:r w:rsidR="00D63349" w:rsidRPr="00E61E9A">
          <w:rPr>
            <w:rFonts w:ascii="Verdana" w:hAnsi="Verdana"/>
            <w:noProof/>
            <w:webHidden/>
            <w:sz w:val="18"/>
            <w:szCs w:val="18"/>
          </w:rPr>
          <w:tab/>
        </w:r>
        <w:r w:rsidR="00D63349" w:rsidRPr="00E61E9A">
          <w:rPr>
            <w:rFonts w:ascii="Verdana" w:hAnsi="Verdana"/>
            <w:noProof/>
            <w:webHidden/>
            <w:sz w:val="18"/>
            <w:szCs w:val="18"/>
          </w:rPr>
          <w:fldChar w:fldCharType="begin"/>
        </w:r>
        <w:r w:rsidR="00D63349" w:rsidRPr="00E61E9A">
          <w:rPr>
            <w:rFonts w:ascii="Verdana" w:hAnsi="Verdana"/>
            <w:noProof/>
            <w:webHidden/>
            <w:sz w:val="18"/>
            <w:szCs w:val="18"/>
          </w:rPr>
          <w:instrText xml:space="preserve"> PAGEREF _Toc96945032 \h </w:instrText>
        </w:r>
        <w:r w:rsidR="00D63349" w:rsidRPr="00E61E9A">
          <w:rPr>
            <w:rFonts w:ascii="Verdana" w:hAnsi="Verdana"/>
            <w:noProof/>
            <w:webHidden/>
            <w:sz w:val="18"/>
            <w:szCs w:val="18"/>
          </w:rPr>
        </w:r>
        <w:r w:rsidR="00D63349" w:rsidRPr="00E61E9A">
          <w:rPr>
            <w:rFonts w:ascii="Verdana" w:hAnsi="Verdana"/>
            <w:noProof/>
            <w:webHidden/>
            <w:sz w:val="18"/>
            <w:szCs w:val="18"/>
          </w:rPr>
          <w:fldChar w:fldCharType="separate"/>
        </w:r>
        <w:r w:rsidR="00D63349" w:rsidRPr="00E61E9A">
          <w:rPr>
            <w:rFonts w:ascii="Verdana" w:hAnsi="Verdana"/>
            <w:noProof/>
            <w:webHidden/>
            <w:sz w:val="18"/>
            <w:szCs w:val="18"/>
          </w:rPr>
          <w:t>3</w:t>
        </w:r>
        <w:r w:rsidR="00D63349" w:rsidRPr="00E61E9A">
          <w:rPr>
            <w:rFonts w:ascii="Verdana" w:hAnsi="Verdana"/>
            <w:noProof/>
            <w:webHidden/>
            <w:sz w:val="18"/>
            <w:szCs w:val="18"/>
          </w:rPr>
          <w:fldChar w:fldCharType="end"/>
        </w:r>
      </w:hyperlink>
    </w:p>
    <w:p w14:paraId="1F7F40D2" w14:textId="3FA6C697" w:rsidR="00D63349" w:rsidRPr="00E61E9A" w:rsidRDefault="00302C78" w:rsidP="00E61E9A">
      <w:pPr>
        <w:pStyle w:val="Inhopg2"/>
        <w:spacing w:line="300" w:lineRule="exact"/>
        <w:rPr>
          <w:rFonts w:ascii="Verdana" w:hAnsi="Verdana"/>
          <w:noProof/>
          <w:sz w:val="18"/>
          <w:szCs w:val="18"/>
        </w:rPr>
      </w:pPr>
      <w:hyperlink w:anchor="_Toc96945033" w:history="1">
        <w:r w:rsidR="00D63349" w:rsidRPr="00E61E9A">
          <w:rPr>
            <w:rStyle w:val="Hyperlink"/>
            <w:rFonts w:ascii="Verdana" w:hAnsi="Verdana"/>
            <w:noProof/>
            <w:sz w:val="18"/>
            <w:szCs w:val="18"/>
          </w:rPr>
          <w:t>b.</w:t>
        </w:r>
        <w:r w:rsidR="00D63349" w:rsidRPr="00E61E9A">
          <w:rPr>
            <w:rFonts w:ascii="Verdana" w:hAnsi="Verdana"/>
            <w:noProof/>
            <w:sz w:val="18"/>
            <w:szCs w:val="18"/>
          </w:rPr>
          <w:tab/>
        </w:r>
        <w:r w:rsidR="00D63349" w:rsidRPr="00E61E9A">
          <w:rPr>
            <w:rStyle w:val="Hyperlink"/>
            <w:rFonts w:ascii="Verdana" w:hAnsi="Verdana"/>
            <w:noProof/>
            <w:sz w:val="18"/>
            <w:szCs w:val="18"/>
          </w:rPr>
          <w:t>Beoordeling van de aanvraag</w:t>
        </w:r>
        <w:r w:rsidR="00D63349" w:rsidRPr="00E61E9A">
          <w:rPr>
            <w:rFonts w:ascii="Verdana" w:hAnsi="Verdana"/>
            <w:noProof/>
            <w:webHidden/>
            <w:sz w:val="18"/>
            <w:szCs w:val="18"/>
          </w:rPr>
          <w:tab/>
        </w:r>
        <w:r w:rsidR="00D63349" w:rsidRPr="00E61E9A">
          <w:rPr>
            <w:rFonts w:ascii="Verdana" w:hAnsi="Verdana"/>
            <w:noProof/>
            <w:webHidden/>
            <w:sz w:val="18"/>
            <w:szCs w:val="18"/>
          </w:rPr>
          <w:fldChar w:fldCharType="begin"/>
        </w:r>
        <w:r w:rsidR="00D63349" w:rsidRPr="00E61E9A">
          <w:rPr>
            <w:rFonts w:ascii="Verdana" w:hAnsi="Verdana"/>
            <w:noProof/>
            <w:webHidden/>
            <w:sz w:val="18"/>
            <w:szCs w:val="18"/>
          </w:rPr>
          <w:instrText xml:space="preserve"> PAGEREF _Toc96945033 \h </w:instrText>
        </w:r>
        <w:r w:rsidR="00D63349" w:rsidRPr="00E61E9A">
          <w:rPr>
            <w:rFonts w:ascii="Verdana" w:hAnsi="Verdana"/>
            <w:noProof/>
            <w:webHidden/>
            <w:sz w:val="18"/>
            <w:szCs w:val="18"/>
          </w:rPr>
        </w:r>
        <w:r w:rsidR="00D63349" w:rsidRPr="00E61E9A">
          <w:rPr>
            <w:rFonts w:ascii="Verdana" w:hAnsi="Verdana"/>
            <w:noProof/>
            <w:webHidden/>
            <w:sz w:val="18"/>
            <w:szCs w:val="18"/>
          </w:rPr>
          <w:fldChar w:fldCharType="separate"/>
        </w:r>
        <w:r w:rsidR="00D63349" w:rsidRPr="00E61E9A">
          <w:rPr>
            <w:rFonts w:ascii="Verdana" w:hAnsi="Verdana"/>
            <w:noProof/>
            <w:webHidden/>
            <w:sz w:val="18"/>
            <w:szCs w:val="18"/>
          </w:rPr>
          <w:t>3</w:t>
        </w:r>
        <w:r w:rsidR="00D63349" w:rsidRPr="00E61E9A">
          <w:rPr>
            <w:rFonts w:ascii="Verdana" w:hAnsi="Verdana"/>
            <w:noProof/>
            <w:webHidden/>
            <w:sz w:val="18"/>
            <w:szCs w:val="18"/>
          </w:rPr>
          <w:fldChar w:fldCharType="end"/>
        </w:r>
      </w:hyperlink>
    </w:p>
    <w:p w14:paraId="6FE67D85" w14:textId="0D12DFB0" w:rsidR="00D63349" w:rsidRPr="00E61E9A" w:rsidRDefault="00302C78" w:rsidP="00E61E9A">
      <w:pPr>
        <w:pStyle w:val="Inhopg2"/>
        <w:spacing w:line="300" w:lineRule="exact"/>
        <w:rPr>
          <w:rFonts w:ascii="Verdana" w:hAnsi="Verdana"/>
          <w:noProof/>
          <w:sz w:val="18"/>
          <w:szCs w:val="18"/>
        </w:rPr>
      </w:pPr>
      <w:hyperlink w:anchor="_Toc96945034" w:history="1">
        <w:r w:rsidR="00D63349" w:rsidRPr="00E61E9A">
          <w:rPr>
            <w:rStyle w:val="Hyperlink"/>
            <w:rFonts w:ascii="Verdana" w:hAnsi="Verdana"/>
            <w:noProof/>
            <w:sz w:val="18"/>
            <w:szCs w:val="18"/>
          </w:rPr>
          <w:t>c.</w:t>
        </w:r>
        <w:r w:rsidR="00D63349" w:rsidRPr="00E61E9A">
          <w:rPr>
            <w:rFonts w:ascii="Verdana" w:hAnsi="Verdana"/>
            <w:noProof/>
            <w:sz w:val="18"/>
            <w:szCs w:val="18"/>
          </w:rPr>
          <w:tab/>
        </w:r>
        <w:r w:rsidR="00D63349" w:rsidRPr="00E61E9A">
          <w:rPr>
            <w:rStyle w:val="Hyperlink"/>
            <w:rFonts w:ascii="Verdana" w:hAnsi="Verdana"/>
            <w:noProof/>
            <w:sz w:val="18"/>
            <w:szCs w:val="18"/>
          </w:rPr>
          <w:t>Overwegingen</w:t>
        </w:r>
        <w:r w:rsidR="00D63349" w:rsidRPr="00E61E9A">
          <w:rPr>
            <w:rFonts w:ascii="Verdana" w:hAnsi="Verdana"/>
            <w:noProof/>
            <w:webHidden/>
            <w:sz w:val="18"/>
            <w:szCs w:val="18"/>
          </w:rPr>
          <w:tab/>
        </w:r>
        <w:r w:rsidR="00D63349" w:rsidRPr="00E61E9A">
          <w:rPr>
            <w:rFonts w:ascii="Verdana" w:hAnsi="Verdana"/>
            <w:noProof/>
            <w:webHidden/>
            <w:sz w:val="18"/>
            <w:szCs w:val="18"/>
          </w:rPr>
          <w:fldChar w:fldCharType="begin"/>
        </w:r>
        <w:r w:rsidR="00D63349" w:rsidRPr="00E61E9A">
          <w:rPr>
            <w:rFonts w:ascii="Verdana" w:hAnsi="Verdana"/>
            <w:noProof/>
            <w:webHidden/>
            <w:sz w:val="18"/>
            <w:szCs w:val="18"/>
          </w:rPr>
          <w:instrText xml:space="preserve"> PAGEREF _Toc96945034 \h </w:instrText>
        </w:r>
        <w:r w:rsidR="00D63349" w:rsidRPr="00E61E9A">
          <w:rPr>
            <w:rFonts w:ascii="Verdana" w:hAnsi="Verdana"/>
            <w:noProof/>
            <w:webHidden/>
            <w:sz w:val="18"/>
            <w:szCs w:val="18"/>
          </w:rPr>
        </w:r>
        <w:r w:rsidR="00D63349" w:rsidRPr="00E61E9A">
          <w:rPr>
            <w:rFonts w:ascii="Verdana" w:hAnsi="Verdana"/>
            <w:noProof/>
            <w:webHidden/>
            <w:sz w:val="18"/>
            <w:szCs w:val="18"/>
          </w:rPr>
          <w:fldChar w:fldCharType="separate"/>
        </w:r>
        <w:r w:rsidR="00D63349" w:rsidRPr="00E61E9A">
          <w:rPr>
            <w:rFonts w:ascii="Verdana" w:hAnsi="Verdana"/>
            <w:noProof/>
            <w:webHidden/>
            <w:sz w:val="18"/>
            <w:szCs w:val="18"/>
          </w:rPr>
          <w:t>4</w:t>
        </w:r>
        <w:r w:rsidR="00D63349" w:rsidRPr="00E61E9A">
          <w:rPr>
            <w:rFonts w:ascii="Verdana" w:hAnsi="Verdana"/>
            <w:noProof/>
            <w:webHidden/>
            <w:sz w:val="18"/>
            <w:szCs w:val="18"/>
          </w:rPr>
          <w:fldChar w:fldCharType="end"/>
        </w:r>
      </w:hyperlink>
    </w:p>
    <w:p w14:paraId="786A5139" w14:textId="58D9AF13" w:rsidR="00D63349" w:rsidRPr="00E61E9A" w:rsidRDefault="00302C78" w:rsidP="00E61E9A">
      <w:pPr>
        <w:pStyle w:val="Inhopg2"/>
        <w:spacing w:line="300" w:lineRule="exact"/>
        <w:rPr>
          <w:rFonts w:ascii="Verdana" w:hAnsi="Verdana"/>
          <w:noProof/>
          <w:sz w:val="18"/>
          <w:szCs w:val="18"/>
        </w:rPr>
      </w:pPr>
      <w:hyperlink w:anchor="_Toc96945035" w:history="1">
        <w:r w:rsidR="00D63349" w:rsidRPr="00E61E9A">
          <w:rPr>
            <w:rStyle w:val="Hyperlink"/>
            <w:rFonts w:ascii="Verdana" w:hAnsi="Verdana"/>
            <w:noProof/>
            <w:sz w:val="18"/>
            <w:szCs w:val="18"/>
          </w:rPr>
          <w:t>d.</w:t>
        </w:r>
        <w:r w:rsidR="00D63349" w:rsidRPr="00E61E9A">
          <w:rPr>
            <w:rFonts w:ascii="Verdana" w:hAnsi="Verdana"/>
            <w:noProof/>
            <w:sz w:val="18"/>
            <w:szCs w:val="18"/>
          </w:rPr>
          <w:tab/>
        </w:r>
        <w:r w:rsidR="00D63349" w:rsidRPr="00E61E9A">
          <w:rPr>
            <w:rStyle w:val="Hyperlink"/>
            <w:rFonts w:ascii="Verdana" w:hAnsi="Verdana"/>
            <w:noProof/>
            <w:sz w:val="18"/>
            <w:szCs w:val="18"/>
          </w:rPr>
          <w:t>Delegatie</w:t>
        </w:r>
        <w:r w:rsidR="00D63349" w:rsidRPr="00E61E9A">
          <w:rPr>
            <w:rFonts w:ascii="Verdana" w:hAnsi="Verdana"/>
            <w:noProof/>
            <w:webHidden/>
            <w:sz w:val="18"/>
            <w:szCs w:val="18"/>
          </w:rPr>
          <w:tab/>
        </w:r>
        <w:r w:rsidR="00D63349" w:rsidRPr="00E61E9A">
          <w:rPr>
            <w:rFonts w:ascii="Verdana" w:hAnsi="Verdana"/>
            <w:noProof/>
            <w:webHidden/>
            <w:sz w:val="18"/>
            <w:szCs w:val="18"/>
          </w:rPr>
          <w:fldChar w:fldCharType="begin"/>
        </w:r>
        <w:r w:rsidR="00D63349" w:rsidRPr="00E61E9A">
          <w:rPr>
            <w:rFonts w:ascii="Verdana" w:hAnsi="Verdana"/>
            <w:noProof/>
            <w:webHidden/>
            <w:sz w:val="18"/>
            <w:szCs w:val="18"/>
          </w:rPr>
          <w:instrText xml:space="preserve"> PAGEREF _Toc96945035 \h </w:instrText>
        </w:r>
        <w:r w:rsidR="00D63349" w:rsidRPr="00E61E9A">
          <w:rPr>
            <w:rFonts w:ascii="Verdana" w:hAnsi="Verdana"/>
            <w:noProof/>
            <w:webHidden/>
            <w:sz w:val="18"/>
            <w:szCs w:val="18"/>
          </w:rPr>
        </w:r>
        <w:r w:rsidR="00D63349" w:rsidRPr="00E61E9A">
          <w:rPr>
            <w:rFonts w:ascii="Verdana" w:hAnsi="Verdana"/>
            <w:noProof/>
            <w:webHidden/>
            <w:sz w:val="18"/>
            <w:szCs w:val="18"/>
          </w:rPr>
          <w:fldChar w:fldCharType="separate"/>
        </w:r>
        <w:r w:rsidR="00D63349" w:rsidRPr="00E61E9A">
          <w:rPr>
            <w:rFonts w:ascii="Verdana" w:hAnsi="Verdana"/>
            <w:noProof/>
            <w:webHidden/>
            <w:sz w:val="18"/>
            <w:szCs w:val="18"/>
          </w:rPr>
          <w:t>8</w:t>
        </w:r>
        <w:r w:rsidR="00D63349" w:rsidRPr="00E61E9A">
          <w:rPr>
            <w:rFonts w:ascii="Verdana" w:hAnsi="Verdana"/>
            <w:noProof/>
            <w:webHidden/>
            <w:sz w:val="18"/>
            <w:szCs w:val="18"/>
          </w:rPr>
          <w:fldChar w:fldCharType="end"/>
        </w:r>
      </w:hyperlink>
    </w:p>
    <w:p w14:paraId="21BAE5EE" w14:textId="50C20089" w:rsidR="00D63349" w:rsidRPr="00E61E9A" w:rsidRDefault="00302C78" w:rsidP="00E61E9A">
      <w:pPr>
        <w:pStyle w:val="Inhopg2"/>
        <w:spacing w:line="300" w:lineRule="exact"/>
        <w:rPr>
          <w:rStyle w:val="Hyperlink"/>
          <w:rFonts w:ascii="Verdana" w:hAnsi="Verdana"/>
          <w:noProof/>
          <w:sz w:val="18"/>
          <w:szCs w:val="18"/>
        </w:rPr>
      </w:pPr>
      <w:hyperlink w:anchor="_Toc96945036" w:history="1">
        <w:r w:rsidR="00D63349" w:rsidRPr="00E61E9A">
          <w:rPr>
            <w:rStyle w:val="Hyperlink"/>
            <w:rFonts w:ascii="Verdana" w:hAnsi="Verdana"/>
            <w:noProof/>
            <w:sz w:val="18"/>
            <w:szCs w:val="18"/>
          </w:rPr>
          <w:t>e.</w:t>
        </w:r>
        <w:r w:rsidR="00D63349" w:rsidRPr="00E61E9A">
          <w:rPr>
            <w:rFonts w:ascii="Verdana" w:hAnsi="Verdana"/>
            <w:noProof/>
            <w:sz w:val="18"/>
            <w:szCs w:val="18"/>
          </w:rPr>
          <w:tab/>
        </w:r>
        <w:r w:rsidR="00D63349" w:rsidRPr="00E61E9A">
          <w:rPr>
            <w:rStyle w:val="Hyperlink"/>
            <w:rFonts w:ascii="Verdana" w:hAnsi="Verdana"/>
            <w:noProof/>
            <w:sz w:val="18"/>
            <w:szCs w:val="18"/>
          </w:rPr>
          <w:t>Beschikking</w:t>
        </w:r>
        <w:r w:rsidR="00D63349" w:rsidRPr="00E61E9A">
          <w:rPr>
            <w:rFonts w:ascii="Verdana" w:hAnsi="Verdana"/>
            <w:noProof/>
            <w:webHidden/>
            <w:sz w:val="18"/>
            <w:szCs w:val="18"/>
          </w:rPr>
          <w:tab/>
        </w:r>
        <w:r w:rsidR="00D63349" w:rsidRPr="00E61E9A">
          <w:rPr>
            <w:rFonts w:ascii="Verdana" w:hAnsi="Verdana"/>
            <w:noProof/>
            <w:webHidden/>
            <w:sz w:val="18"/>
            <w:szCs w:val="18"/>
          </w:rPr>
          <w:fldChar w:fldCharType="begin"/>
        </w:r>
        <w:r w:rsidR="00D63349" w:rsidRPr="00E61E9A">
          <w:rPr>
            <w:rFonts w:ascii="Verdana" w:hAnsi="Verdana"/>
            <w:noProof/>
            <w:webHidden/>
            <w:sz w:val="18"/>
            <w:szCs w:val="18"/>
          </w:rPr>
          <w:instrText xml:space="preserve"> PAGEREF _Toc96945036 \h </w:instrText>
        </w:r>
        <w:r w:rsidR="00D63349" w:rsidRPr="00E61E9A">
          <w:rPr>
            <w:rFonts w:ascii="Verdana" w:hAnsi="Verdana"/>
            <w:noProof/>
            <w:webHidden/>
            <w:sz w:val="18"/>
            <w:szCs w:val="18"/>
          </w:rPr>
        </w:r>
        <w:r w:rsidR="00D63349" w:rsidRPr="00E61E9A">
          <w:rPr>
            <w:rFonts w:ascii="Verdana" w:hAnsi="Verdana"/>
            <w:noProof/>
            <w:webHidden/>
            <w:sz w:val="18"/>
            <w:szCs w:val="18"/>
          </w:rPr>
          <w:fldChar w:fldCharType="separate"/>
        </w:r>
        <w:r w:rsidR="00D63349" w:rsidRPr="00E61E9A">
          <w:rPr>
            <w:rFonts w:ascii="Verdana" w:hAnsi="Verdana"/>
            <w:noProof/>
            <w:webHidden/>
            <w:sz w:val="18"/>
            <w:szCs w:val="18"/>
          </w:rPr>
          <w:t>8</w:t>
        </w:r>
        <w:r w:rsidR="00D63349" w:rsidRPr="00E61E9A">
          <w:rPr>
            <w:rFonts w:ascii="Verdana" w:hAnsi="Verdana"/>
            <w:noProof/>
            <w:webHidden/>
            <w:sz w:val="18"/>
            <w:szCs w:val="18"/>
          </w:rPr>
          <w:fldChar w:fldCharType="end"/>
        </w:r>
      </w:hyperlink>
    </w:p>
    <w:p w14:paraId="56287AB1" w14:textId="77777777" w:rsidR="00D63349" w:rsidRPr="00E61E9A" w:rsidRDefault="00D63349" w:rsidP="00E61E9A">
      <w:pPr>
        <w:spacing w:line="300" w:lineRule="exact"/>
        <w:rPr>
          <w:rFonts w:ascii="Verdana" w:hAnsi="Verdana"/>
          <w:noProof/>
          <w:sz w:val="18"/>
          <w:szCs w:val="18"/>
        </w:rPr>
      </w:pPr>
    </w:p>
    <w:p w14:paraId="1A13966F" w14:textId="0F74D2E5" w:rsidR="00D63349" w:rsidRPr="00E61E9A" w:rsidRDefault="00302C78" w:rsidP="00E61E9A">
      <w:pPr>
        <w:pStyle w:val="Inhopg1"/>
        <w:spacing w:after="0" w:line="300" w:lineRule="exact"/>
        <w:rPr>
          <w:b w:val="0"/>
          <w:bCs w:val="0"/>
          <w:noProof/>
          <w:sz w:val="18"/>
          <w:szCs w:val="18"/>
        </w:rPr>
      </w:pPr>
      <w:hyperlink w:anchor="_Toc96945037" w:history="1">
        <w:r w:rsidR="00D63349" w:rsidRPr="00E61E9A">
          <w:rPr>
            <w:rStyle w:val="Hyperlink"/>
            <w:noProof/>
            <w:sz w:val="18"/>
            <w:szCs w:val="18"/>
          </w:rPr>
          <w:t>II.</w:t>
        </w:r>
        <w:r w:rsidR="00D63349" w:rsidRPr="00E61E9A">
          <w:rPr>
            <w:b w:val="0"/>
            <w:bCs w:val="0"/>
            <w:noProof/>
            <w:sz w:val="18"/>
            <w:szCs w:val="18"/>
          </w:rPr>
          <w:tab/>
        </w:r>
        <w:r w:rsidR="00D63349" w:rsidRPr="00E61E9A">
          <w:rPr>
            <w:rStyle w:val="Hyperlink"/>
            <w:noProof/>
            <w:sz w:val="18"/>
            <w:szCs w:val="18"/>
          </w:rPr>
          <w:t>Voorschriften</w:t>
        </w:r>
        <w:r w:rsidR="00D63349" w:rsidRPr="00E61E9A">
          <w:rPr>
            <w:noProof/>
            <w:webHidden/>
            <w:sz w:val="18"/>
            <w:szCs w:val="18"/>
          </w:rPr>
          <w:tab/>
        </w:r>
        <w:r w:rsidR="00D63349" w:rsidRPr="00E61E9A">
          <w:rPr>
            <w:noProof/>
            <w:webHidden/>
            <w:sz w:val="18"/>
            <w:szCs w:val="18"/>
          </w:rPr>
          <w:fldChar w:fldCharType="begin"/>
        </w:r>
        <w:r w:rsidR="00D63349" w:rsidRPr="00E61E9A">
          <w:rPr>
            <w:noProof/>
            <w:webHidden/>
            <w:sz w:val="18"/>
            <w:szCs w:val="18"/>
          </w:rPr>
          <w:instrText xml:space="preserve"> PAGEREF _Toc96945037 \h </w:instrText>
        </w:r>
        <w:r w:rsidR="00D63349" w:rsidRPr="00E61E9A">
          <w:rPr>
            <w:noProof/>
            <w:webHidden/>
            <w:sz w:val="18"/>
            <w:szCs w:val="18"/>
          </w:rPr>
        </w:r>
        <w:r w:rsidR="00D63349" w:rsidRPr="00E61E9A">
          <w:rPr>
            <w:noProof/>
            <w:webHidden/>
            <w:sz w:val="18"/>
            <w:szCs w:val="18"/>
          </w:rPr>
          <w:fldChar w:fldCharType="separate"/>
        </w:r>
        <w:r w:rsidR="00D63349" w:rsidRPr="00E61E9A">
          <w:rPr>
            <w:noProof/>
            <w:webHidden/>
            <w:sz w:val="18"/>
            <w:szCs w:val="18"/>
          </w:rPr>
          <w:t>10</w:t>
        </w:r>
        <w:r w:rsidR="00D63349" w:rsidRPr="00E61E9A">
          <w:rPr>
            <w:noProof/>
            <w:webHidden/>
            <w:sz w:val="18"/>
            <w:szCs w:val="18"/>
          </w:rPr>
          <w:fldChar w:fldCharType="end"/>
        </w:r>
      </w:hyperlink>
    </w:p>
    <w:p w14:paraId="7C7ED1EC" w14:textId="07A0F042" w:rsidR="00D63349" w:rsidRPr="00E61E9A" w:rsidRDefault="00302C78" w:rsidP="00E61E9A">
      <w:pPr>
        <w:pStyle w:val="Inhopg1"/>
        <w:spacing w:after="0" w:line="300" w:lineRule="exact"/>
        <w:rPr>
          <w:b w:val="0"/>
          <w:bCs w:val="0"/>
          <w:noProof/>
          <w:sz w:val="18"/>
          <w:szCs w:val="18"/>
        </w:rPr>
      </w:pPr>
      <w:hyperlink w:anchor="_Toc96945038" w:history="1">
        <w:r w:rsidR="00D63349" w:rsidRPr="00E61E9A">
          <w:rPr>
            <w:rStyle w:val="Hyperlink"/>
            <w:b w:val="0"/>
            <w:bCs w:val="0"/>
            <w:caps/>
            <w:noProof/>
            <w:sz w:val="18"/>
            <w:szCs w:val="18"/>
          </w:rPr>
          <w:t>1.</w:t>
        </w:r>
        <w:r w:rsidR="00D63349" w:rsidRPr="00E61E9A">
          <w:rPr>
            <w:b w:val="0"/>
            <w:bCs w:val="0"/>
            <w:noProof/>
            <w:sz w:val="18"/>
            <w:szCs w:val="18"/>
          </w:rPr>
          <w:tab/>
        </w:r>
        <w:r w:rsidR="00D63349" w:rsidRPr="00E61E9A">
          <w:rPr>
            <w:rStyle w:val="Hyperlink"/>
            <w:b w:val="0"/>
            <w:bCs w:val="0"/>
            <w:noProof/>
            <w:sz w:val="18"/>
            <w:szCs w:val="18"/>
          </w:rPr>
          <w:t>Afvalstoffen</w:t>
        </w:r>
        <w:r w:rsidR="00D63349" w:rsidRPr="00E61E9A">
          <w:rPr>
            <w:b w:val="0"/>
            <w:bCs w:val="0"/>
            <w:noProof/>
            <w:webHidden/>
            <w:sz w:val="18"/>
            <w:szCs w:val="18"/>
          </w:rPr>
          <w:tab/>
        </w:r>
        <w:r w:rsidR="00D63349" w:rsidRPr="00E61E9A">
          <w:rPr>
            <w:b w:val="0"/>
            <w:bCs w:val="0"/>
            <w:noProof/>
            <w:webHidden/>
            <w:sz w:val="18"/>
            <w:szCs w:val="18"/>
          </w:rPr>
          <w:fldChar w:fldCharType="begin"/>
        </w:r>
        <w:r w:rsidR="00D63349" w:rsidRPr="00E61E9A">
          <w:rPr>
            <w:b w:val="0"/>
            <w:bCs w:val="0"/>
            <w:noProof/>
            <w:webHidden/>
            <w:sz w:val="18"/>
            <w:szCs w:val="18"/>
          </w:rPr>
          <w:instrText xml:space="preserve"> PAGEREF _Toc96945038 \h </w:instrText>
        </w:r>
        <w:r w:rsidR="00D63349" w:rsidRPr="00E61E9A">
          <w:rPr>
            <w:b w:val="0"/>
            <w:bCs w:val="0"/>
            <w:noProof/>
            <w:webHidden/>
            <w:sz w:val="18"/>
            <w:szCs w:val="18"/>
          </w:rPr>
        </w:r>
        <w:r w:rsidR="00D63349" w:rsidRPr="00E61E9A">
          <w:rPr>
            <w:b w:val="0"/>
            <w:bCs w:val="0"/>
            <w:noProof/>
            <w:webHidden/>
            <w:sz w:val="18"/>
            <w:szCs w:val="18"/>
          </w:rPr>
          <w:fldChar w:fldCharType="separate"/>
        </w:r>
        <w:r w:rsidR="00D63349" w:rsidRPr="00E61E9A">
          <w:rPr>
            <w:b w:val="0"/>
            <w:bCs w:val="0"/>
            <w:noProof/>
            <w:webHidden/>
            <w:sz w:val="18"/>
            <w:szCs w:val="18"/>
          </w:rPr>
          <w:t>10</w:t>
        </w:r>
        <w:r w:rsidR="00D63349" w:rsidRPr="00E61E9A">
          <w:rPr>
            <w:b w:val="0"/>
            <w:bCs w:val="0"/>
            <w:noProof/>
            <w:webHidden/>
            <w:sz w:val="18"/>
            <w:szCs w:val="18"/>
          </w:rPr>
          <w:fldChar w:fldCharType="end"/>
        </w:r>
      </w:hyperlink>
    </w:p>
    <w:p w14:paraId="28485461" w14:textId="2DCD61D8" w:rsidR="00D63349" w:rsidRPr="00E61E9A" w:rsidRDefault="00302C78" w:rsidP="00E61E9A">
      <w:pPr>
        <w:pStyle w:val="Inhopg1"/>
        <w:spacing w:after="0" w:line="300" w:lineRule="exact"/>
        <w:rPr>
          <w:b w:val="0"/>
          <w:bCs w:val="0"/>
          <w:noProof/>
          <w:sz w:val="18"/>
          <w:szCs w:val="18"/>
        </w:rPr>
      </w:pPr>
      <w:hyperlink w:anchor="_Toc96945039" w:history="1">
        <w:r w:rsidR="00D63349" w:rsidRPr="00E61E9A">
          <w:rPr>
            <w:rStyle w:val="Hyperlink"/>
            <w:b w:val="0"/>
            <w:bCs w:val="0"/>
            <w:caps/>
            <w:noProof/>
            <w:sz w:val="18"/>
            <w:szCs w:val="18"/>
          </w:rPr>
          <w:t>2.</w:t>
        </w:r>
        <w:r w:rsidR="00D63349" w:rsidRPr="00E61E9A">
          <w:rPr>
            <w:b w:val="0"/>
            <w:bCs w:val="0"/>
            <w:noProof/>
            <w:sz w:val="18"/>
            <w:szCs w:val="18"/>
          </w:rPr>
          <w:tab/>
        </w:r>
        <w:r w:rsidR="00D63349" w:rsidRPr="00E61E9A">
          <w:rPr>
            <w:rStyle w:val="Hyperlink"/>
            <w:b w:val="0"/>
            <w:bCs w:val="0"/>
            <w:noProof/>
            <w:sz w:val="18"/>
            <w:szCs w:val="18"/>
          </w:rPr>
          <w:t>Demontage</w:t>
        </w:r>
        <w:r w:rsidR="00D63349" w:rsidRPr="00E61E9A">
          <w:rPr>
            <w:b w:val="0"/>
            <w:bCs w:val="0"/>
            <w:noProof/>
            <w:webHidden/>
            <w:sz w:val="18"/>
            <w:szCs w:val="18"/>
          </w:rPr>
          <w:tab/>
        </w:r>
        <w:r w:rsidR="00D63349" w:rsidRPr="00E61E9A">
          <w:rPr>
            <w:b w:val="0"/>
            <w:bCs w:val="0"/>
            <w:noProof/>
            <w:webHidden/>
            <w:sz w:val="18"/>
            <w:szCs w:val="18"/>
          </w:rPr>
          <w:fldChar w:fldCharType="begin"/>
        </w:r>
        <w:r w:rsidR="00D63349" w:rsidRPr="00E61E9A">
          <w:rPr>
            <w:b w:val="0"/>
            <w:bCs w:val="0"/>
            <w:noProof/>
            <w:webHidden/>
            <w:sz w:val="18"/>
            <w:szCs w:val="18"/>
          </w:rPr>
          <w:instrText xml:space="preserve"> PAGEREF _Toc96945039 \h </w:instrText>
        </w:r>
        <w:r w:rsidR="00D63349" w:rsidRPr="00E61E9A">
          <w:rPr>
            <w:b w:val="0"/>
            <w:bCs w:val="0"/>
            <w:noProof/>
            <w:webHidden/>
            <w:sz w:val="18"/>
            <w:szCs w:val="18"/>
          </w:rPr>
        </w:r>
        <w:r w:rsidR="00D63349" w:rsidRPr="00E61E9A">
          <w:rPr>
            <w:b w:val="0"/>
            <w:bCs w:val="0"/>
            <w:noProof/>
            <w:webHidden/>
            <w:sz w:val="18"/>
            <w:szCs w:val="18"/>
          </w:rPr>
          <w:fldChar w:fldCharType="separate"/>
        </w:r>
        <w:r w:rsidR="00D63349" w:rsidRPr="00E61E9A">
          <w:rPr>
            <w:b w:val="0"/>
            <w:bCs w:val="0"/>
            <w:noProof/>
            <w:webHidden/>
            <w:sz w:val="18"/>
            <w:szCs w:val="18"/>
          </w:rPr>
          <w:t>10</w:t>
        </w:r>
        <w:r w:rsidR="00D63349" w:rsidRPr="00E61E9A">
          <w:rPr>
            <w:b w:val="0"/>
            <w:bCs w:val="0"/>
            <w:noProof/>
            <w:webHidden/>
            <w:sz w:val="18"/>
            <w:szCs w:val="18"/>
          </w:rPr>
          <w:fldChar w:fldCharType="end"/>
        </w:r>
      </w:hyperlink>
    </w:p>
    <w:p w14:paraId="6D6C659A" w14:textId="79D9DAA3" w:rsidR="000E23FD" w:rsidRPr="00E61E9A" w:rsidRDefault="00F4432E" w:rsidP="00E61E9A">
      <w:pPr>
        <w:tabs>
          <w:tab w:val="left" w:pos="2520"/>
        </w:tabs>
        <w:spacing w:line="300" w:lineRule="exact"/>
        <w:rPr>
          <w:rFonts w:ascii="Verdana" w:hAnsi="Verdana"/>
          <w:sz w:val="18"/>
          <w:szCs w:val="18"/>
        </w:rPr>
      </w:pPr>
      <w:r w:rsidRPr="00E61E9A">
        <w:rPr>
          <w:rFonts w:ascii="Verdana" w:hAnsi="Verdana"/>
          <w:sz w:val="18"/>
          <w:szCs w:val="18"/>
        </w:rPr>
        <w:fldChar w:fldCharType="end"/>
      </w:r>
    </w:p>
    <w:p w14:paraId="7282B197" w14:textId="77777777" w:rsidR="000E23FD" w:rsidRDefault="000E23FD">
      <w:r>
        <w:br w:type="page"/>
      </w:r>
    </w:p>
    <w:p w14:paraId="1AE3D662" w14:textId="70D766FE" w:rsidR="000E23FD" w:rsidRDefault="00D63349" w:rsidP="00D136E6">
      <w:pPr>
        <w:pStyle w:val="Kop4"/>
      </w:pPr>
      <w:bookmarkStart w:id="0" w:name="_Toc96945031"/>
      <w:r>
        <w:lastRenderedPageBreak/>
        <w:t>B</w:t>
      </w:r>
      <w:r w:rsidR="00FC55D7" w:rsidRPr="00FC55D7">
        <w:t>eschikk</w:t>
      </w:r>
      <w:r w:rsidR="000E23FD" w:rsidRPr="00FC55D7">
        <w:t>ing</w:t>
      </w:r>
      <w:bookmarkEnd w:id="0"/>
    </w:p>
    <w:p w14:paraId="31A43010" w14:textId="77777777" w:rsidR="00FC55D7" w:rsidRPr="00FC55D7" w:rsidRDefault="00FC55D7" w:rsidP="00BC6D07">
      <w:pPr>
        <w:spacing w:line="300" w:lineRule="exact"/>
      </w:pPr>
    </w:p>
    <w:p w14:paraId="02D4B414" w14:textId="4135AB81" w:rsidR="000E23FD" w:rsidRPr="00FC55D7" w:rsidRDefault="00FC55D7" w:rsidP="00381C1A">
      <w:pPr>
        <w:pStyle w:val="Kop5"/>
      </w:pPr>
      <w:bookmarkStart w:id="1" w:name="_Toc96945032"/>
      <w:r w:rsidRPr="00FC55D7">
        <w:t>Onderwerp</w:t>
      </w:r>
      <w:bookmarkEnd w:id="1"/>
    </w:p>
    <w:p w14:paraId="350D03B6" w14:textId="77777777" w:rsidR="00FC55D7" w:rsidRDefault="00FC55D7" w:rsidP="00BC6D07">
      <w:pPr>
        <w:spacing w:line="300" w:lineRule="exact"/>
        <w:ind w:left="426"/>
        <w:rPr>
          <w:rFonts w:ascii="Verdana" w:hAnsi="Verdana"/>
          <w:sz w:val="18"/>
          <w:szCs w:val="18"/>
        </w:rPr>
      </w:pPr>
    </w:p>
    <w:p w14:paraId="1F6D06EB" w14:textId="77777777" w:rsidR="00E61E9A" w:rsidRDefault="00381C1A" w:rsidP="00882F1D">
      <w:pPr>
        <w:pStyle w:val="paragraph"/>
        <w:spacing w:before="0" w:beforeAutospacing="0" w:after="0" w:afterAutospacing="0" w:line="280" w:lineRule="atLeast"/>
        <w:ind w:left="426"/>
        <w:textAlignment w:val="baseline"/>
        <w:rPr>
          <w:rStyle w:val="normaltextrun"/>
          <w:rFonts w:ascii="Verdana" w:hAnsi="Verdana" w:cs="Segoe UI"/>
          <w:sz w:val="18"/>
          <w:szCs w:val="18"/>
        </w:rPr>
      </w:pPr>
      <w:bookmarkStart w:id="2" w:name="_Toc233534943"/>
      <w:bookmarkStart w:id="3" w:name="_Toc420655047"/>
      <w:r w:rsidRPr="00381C1A">
        <w:rPr>
          <w:rStyle w:val="normaltextrun"/>
          <w:rFonts w:ascii="Verdana" w:hAnsi="Verdana" w:cs="Segoe UI"/>
          <w:sz w:val="18"/>
          <w:szCs w:val="18"/>
        </w:rPr>
        <w:t xml:space="preserve">Op 17 januari 2022 hebben wij een aanvraag om een omgevingsvergunning ex artikel 2.1, eerste lid, onder i, van de Wet algemene bepalingen omgevingsrecht (Wabo) juncto artikel 2.2a, tweede lid onder g van het Besluit omgevingsrecht (hierna: </w:t>
      </w:r>
      <w:r w:rsidRPr="00381C1A">
        <w:rPr>
          <w:rStyle w:val="spellingerror"/>
          <w:rFonts w:ascii="Verdana" w:hAnsi="Verdana" w:cs="Segoe UI"/>
          <w:sz w:val="18"/>
          <w:szCs w:val="18"/>
        </w:rPr>
        <w:t>Bor</w:t>
      </w:r>
      <w:r w:rsidRPr="00381C1A">
        <w:rPr>
          <w:rStyle w:val="normaltextrun"/>
          <w:rFonts w:ascii="Verdana" w:hAnsi="Verdana" w:cs="Segoe UI"/>
          <w:sz w:val="18"/>
          <w:szCs w:val="18"/>
        </w:rPr>
        <w:t xml:space="preserve">), ontvangen van Gebroeders Nieuwenhuis B.V. voor het demonteren van </w:t>
      </w:r>
      <w:r w:rsidRPr="00381C1A">
        <w:rPr>
          <w:rStyle w:val="spellingerror"/>
          <w:rFonts w:ascii="Verdana" w:hAnsi="Verdana" w:cs="Segoe UI"/>
          <w:sz w:val="18"/>
          <w:szCs w:val="18"/>
        </w:rPr>
        <w:t>scootmobielen</w:t>
      </w:r>
      <w:r w:rsidRPr="00381C1A">
        <w:rPr>
          <w:rStyle w:val="normaltextrun"/>
          <w:rFonts w:ascii="Verdana" w:hAnsi="Verdana" w:cs="Segoe UI"/>
          <w:sz w:val="18"/>
          <w:szCs w:val="18"/>
        </w:rPr>
        <w:t xml:space="preserve">, als bedoeld in artikel 1.1, eerste lid, van het Activiteitenbesluit, aan Gooiland 47 te Beverwijk, kadastraal bekend sectie A, perceelnummer 10998. Het betreft hier een zogenoemde omgevingsvergunning beperkte milieutoets (hierna OBM). </w:t>
      </w:r>
    </w:p>
    <w:p w14:paraId="69DCF607" w14:textId="02FC2D93" w:rsidR="00381C1A" w:rsidRPr="00381C1A" w:rsidRDefault="00381C1A" w:rsidP="00882F1D">
      <w:pPr>
        <w:pStyle w:val="paragraph"/>
        <w:spacing w:before="0" w:beforeAutospacing="0" w:after="0" w:afterAutospacing="0" w:line="280" w:lineRule="atLeast"/>
        <w:ind w:left="426"/>
        <w:textAlignment w:val="baseline"/>
        <w:rPr>
          <w:rFonts w:ascii="Verdana" w:hAnsi="Verdana" w:cs="Segoe UI"/>
          <w:sz w:val="18"/>
          <w:szCs w:val="18"/>
        </w:rPr>
      </w:pPr>
      <w:r w:rsidRPr="00381C1A">
        <w:rPr>
          <w:rStyle w:val="normaltextrun"/>
          <w:rFonts w:ascii="Verdana" w:hAnsi="Verdana" w:cs="Segoe UI"/>
          <w:sz w:val="18"/>
          <w:szCs w:val="18"/>
        </w:rPr>
        <w:t>Op 22 september 2021 hebben wij tevens een melding in het kader van het Activiteitenbesluit van het bedrijf ontvangen met kenmerk AIM-sessie: Aeogeboq8hv ingeboekt onder zaaknummer ODIJ-Z-21-097897.</w:t>
      </w:r>
      <w:r w:rsidRPr="00381C1A">
        <w:rPr>
          <w:rStyle w:val="eop"/>
          <w:rFonts w:ascii="Verdana" w:hAnsi="Verdana" w:cs="Segoe UI"/>
          <w:sz w:val="18"/>
          <w:szCs w:val="18"/>
        </w:rPr>
        <w:t> </w:t>
      </w:r>
    </w:p>
    <w:p w14:paraId="5CD75936" w14:textId="77777777" w:rsidR="00381C1A" w:rsidRPr="00381C1A" w:rsidRDefault="00381C1A" w:rsidP="00882F1D">
      <w:pPr>
        <w:pStyle w:val="paragraph"/>
        <w:spacing w:before="0" w:beforeAutospacing="0" w:after="0" w:afterAutospacing="0" w:line="280" w:lineRule="atLeast"/>
        <w:ind w:left="390"/>
        <w:textAlignment w:val="baseline"/>
        <w:rPr>
          <w:rFonts w:ascii="Verdana" w:hAnsi="Verdana" w:cs="Segoe UI"/>
          <w:sz w:val="18"/>
          <w:szCs w:val="18"/>
        </w:rPr>
      </w:pPr>
      <w:r w:rsidRPr="00381C1A">
        <w:rPr>
          <w:rStyle w:val="eop"/>
          <w:rFonts w:ascii="Verdana" w:hAnsi="Verdana" w:cs="Segoe UI"/>
          <w:sz w:val="18"/>
          <w:szCs w:val="18"/>
        </w:rPr>
        <w:t> </w:t>
      </w:r>
    </w:p>
    <w:p w14:paraId="4C865152" w14:textId="77777777" w:rsidR="00381C1A" w:rsidRPr="00381C1A" w:rsidRDefault="00381C1A" w:rsidP="00882F1D">
      <w:pPr>
        <w:pStyle w:val="paragraph"/>
        <w:spacing w:before="0" w:beforeAutospacing="0" w:after="0" w:afterAutospacing="0" w:line="280" w:lineRule="atLeast"/>
        <w:ind w:left="390"/>
        <w:textAlignment w:val="baseline"/>
        <w:rPr>
          <w:rFonts w:ascii="Verdana" w:hAnsi="Verdana" w:cs="Segoe UI"/>
          <w:sz w:val="18"/>
          <w:szCs w:val="18"/>
        </w:rPr>
      </w:pPr>
      <w:r w:rsidRPr="00381C1A">
        <w:rPr>
          <w:rStyle w:val="normaltextrun"/>
          <w:rFonts w:ascii="Verdana" w:hAnsi="Verdana" w:cs="Segoe UI"/>
          <w:sz w:val="18"/>
          <w:szCs w:val="18"/>
        </w:rPr>
        <w:t xml:space="preserve">De OBM-verplichting voor de aangevraagde activiteit staat in artikel 2.2a lid 2 onder g van het </w:t>
      </w:r>
      <w:r w:rsidRPr="00381C1A">
        <w:rPr>
          <w:rStyle w:val="spellingerror"/>
          <w:rFonts w:ascii="Verdana" w:hAnsi="Verdana" w:cs="Segoe UI"/>
          <w:sz w:val="18"/>
          <w:szCs w:val="18"/>
        </w:rPr>
        <w:t>Bor</w:t>
      </w:r>
      <w:r w:rsidRPr="00381C1A">
        <w:rPr>
          <w:rStyle w:val="normaltextrun"/>
          <w:rFonts w:ascii="Verdana" w:hAnsi="Verdana" w:cs="Segoe UI"/>
          <w:sz w:val="18"/>
          <w:szCs w:val="18"/>
        </w:rPr>
        <w:t>, te weten het demonteren van wrakken van tweewielige motorvoertuigen, bedoeld in artikel 1.1, eerste lid, van het Activiteitenbesluit milieubeheer.</w:t>
      </w:r>
      <w:r w:rsidRPr="00381C1A">
        <w:rPr>
          <w:rStyle w:val="eop"/>
          <w:rFonts w:ascii="Verdana" w:hAnsi="Verdana" w:cs="Segoe UI"/>
          <w:sz w:val="18"/>
          <w:szCs w:val="18"/>
        </w:rPr>
        <w:t> </w:t>
      </w:r>
    </w:p>
    <w:p w14:paraId="57EA956C" w14:textId="77777777" w:rsidR="00381C1A" w:rsidRPr="00381C1A" w:rsidRDefault="00381C1A" w:rsidP="00882F1D">
      <w:pPr>
        <w:pStyle w:val="paragraph"/>
        <w:spacing w:before="0" w:beforeAutospacing="0" w:after="0" w:afterAutospacing="0" w:line="280" w:lineRule="atLeast"/>
        <w:textAlignment w:val="baseline"/>
        <w:rPr>
          <w:rFonts w:ascii="Verdana" w:hAnsi="Verdana" w:cs="Segoe UI"/>
          <w:sz w:val="18"/>
          <w:szCs w:val="18"/>
        </w:rPr>
      </w:pPr>
      <w:r w:rsidRPr="00381C1A">
        <w:rPr>
          <w:rStyle w:val="eop"/>
          <w:rFonts w:ascii="Verdana" w:hAnsi="Verdana" w:cs="Segoe UI"/>
          <w:sz w:val="18"/>
          <w:szCs w:val="18"/>
        </w:rPr>
        <w:t> </w:t>
      </w:r>
    </w:p>
    <w:p w14:paraId="5D7339E2" w14:textId="24280A59" w:rsidR="00381C1A" w:rsidRDefault="00381C1A" w:rsidP="00882F1D">
      <w:pPr>
        <w:pStyle w:val="paragraph"/>
        <w:spacing w:before="0" w:beforeAutospacing="0" w:after="0" w:afterAutospacing="0" w:line="280" w:lineRule="atLeast"/>
        <w:ind w:left="390"/>
        <w:textAlignment w:val="baseline"/>
        <w:rPr>
          <w:rStyle w:val="eop"/>
          <w:rFonts w:ascii="Verdana" w:hAnsi="Verdana" w:cs="Segoe UI"/>
          <w:sz w:val="18"/>
          <w:szCs w:val="18"/>
        </w:rPr>
      </w:pPr>
      <w:r w:rsidRPr="00381C1A">
        <w:rPr>
          <w:rStyle w:val="normaltextrun"/>
          <w:rFonts w:ascii="Verdana" w:hAnsi="Verdana" w:cs="Segoe UI"/>
          <w:sz w:val="18"/>
          <w:szCs w:val="18"/>
        </w:rPr>
        <w:t>De aanvraag met OLO-nummer 6655503 is bij Omgevingsdienst IJmond geregistreerd onder zaaknummer ODIJ-Z-22-102473. </w:t>
      </w:r>
      <w:r w:rsidRPr="00381C1A">
        <w:rPr>
          <w:rStyle w:val="eop"/>
          <w:rFonts w:ascii="Verdana" w:hAnsi="Verdana" w:cs="Segoe UI"/>
          <w:sz w:val="18"/>
          <w:szCs w:val="18"/>
        </w:rPr>
        <w:t> </w:t>
      </w:r>
    </w:p>
    <w:p w14:paraId="2F21C236" w14:textId="3D246F34" w:rsidR="00882F1D" w:rsidRDefault="00882F1D" w:rsidP="00381C1A">
      <w:pPr>
        <w:pStyle w:val="paragraph"/>
        <w:spacing w:before="0" w:beforeAutospacing="0" w:after="0" w:afterAutospacing="0"/>
        <w:ind w:left="390"/>
        <w:textAlignment w:val="baseline"/>
        <w:rPr>
          <w:rStyle w:val="eop"/>
          <w:rFonts w:ascii="Verdana" w:hAnsi="Verdana" w:cs="Segoe UI"/>
          <w:sz w:val="18"/>
          <w:szCs w:val="18"/>
        </w:rPr>
      </w:pPr>
    </w:p>
    <w:p w14:paraId="39CAF2B6" w14:textId="77777777" w:rsidR="00882F1D" w:rsidRPr="00381C1A" w:rsidRDefault="00882F1D" w:rsidP="00381C1A">
      <w:pPr>
        <w:pStyle w:val="paragraph"/>
        <w:spacing w:before="0" w:beforeAutospacing="0" w:after="0" w:afterAutospacing="0"/>
        <w:ind w:left="390"/>
        <w:textAlignment w:val="baseline"/>
        <w:rPr>
          <w:rFonts w:ascii="Verdana" w:hAnsi="Verdana" w:cs="Segoe UI"/>
          <w:sz w:val="18"/>
          <w:szCs w:val="18"/>
        </w:rPr>
      </w:pPr>
    </w:p>
    <w:p w14:paraId="037EB18E" w14:textId="77777777" w:rsidR="00BC6D07" w:rsidRDefault="00BC6D07" w:rsidP="00381C1A">
      <w:pPr>
        <w:pStyle w:val="Kop5"/>
      </w:pPr>
      <w:bookmarkStart w:id="4" w:name="_Toc96945033"/>
      <w:r w:rsidRPr="00FA12FB">
        <w:t>Beoordeling van de aanvraag</w:t>
      </w:r>
      <w:bookmarkEnd w:id="2"/>
      <w:bookmarkEnd w:id="3"/>
      <w:bookmarkEnd w:id="4"/>
    </w:p>
    <w:p w14:paraId="025536AE" w14:textId="77777777" w:rsidR="00882F1D" w:rsidRDefault="00882F1D" w:rsidP="00882F1D">
      <w:pPr>
        <w:pStyle w:val="paragraph"/>
        <w:spacing w:before="0" w:beforeAutospacing="0" w:after="0" w:afterAutospacing="0"/>
        <w:ind w:left="390"/>
        <w:textAlignment w:val="baseline"/>
        <w:rPr>
          <w:rStyle w:val="normaltextrun"/>
          <w:rFonts w:ascii="Verdana" w:hAnsi="Verdana" w:cs="Segoe UI"/>
          <w:b/>
          <w:bCs/>
          <w:sz w:val="18"/>
          <w:szCs w:val="18"/>
        </w:rPr>
      </w:pPr>
    </w:p>
    <w:p w14:paraId="761FA440" w14:textId="3EE8C187" w:rsidR="00882F1D" w:rsidRPr="00882F1D" w:rsidRDefault="00882F1D" w:rsidP="00882F1D">
      <w:pPr>
        <w:pStyle w:val="paragraph"/>
        <w:spacing w:before="0" w:beforeAutospacing="0" w:after="0" w:afterAutospacing="0" w:line="280" w:lineRule="atLeast"/>
        <w:ind w:left="391"/>
        <w:textAlignment w:val="baseline"/>
        <w:rPr>
          <w:rFonts w:ascii="Verdana" w:hAnsi="Verdana" w:cs="Segoe UI"/>
          <w:sz w:val="18"/>
          <w:szCs w:val="18"/>
        </w:rPr>
      </w:pPr>
      <w:r w:rsidRPr="00882F1D">
        <w:rPr>
          <w:rStyle w:val="normaltextrun"/>
          <w:rFonts w:ascii="Verdana" w:hAnsi="Verdana" w:cs="Segoe UI"/>
          <w:b/>
          <w:bCs/>
          <w:sz w:val="18"/>
          <w:szCs w:val="18"/>
        </w:rPr>
        <w:t>Huidige situatie</w:t>
      </w:r>
      <w:r w:rsidRPr="00882F1D">
        <w:rPr>
          <w:rStyle w:val="eop"/>
          <w:rFonts w:ascii="Verdana" w:hAnsi="Verdana" w:cs="Segoe UI"/>
          <w:sz w:val="18"/>
          <w:szCs w:val="18"/>
        </w:rPr>
        <w:t> </w:t>
      </w:r>
    </w:p>
    <w:p w14:paraId="36ED1187" w14:textId="77777777" w:rsidR="00882F1D" w:rsidRPr="00882F1D" w:rsidRDefault="00882F1D" w:rsidP="00882F1D">
      <w:pPr>
        <w:pStyle w:val="paragraph"/>
        <w:spacing w:before="0" w:beforeAutospacing="0" w:after="0" w:afterAutospacing="0" w:line="280" w:lineRule="atLeast"/>
        <w:ind w:left="391"/>
        <w:textAlignment w:val="baseline"/>
        <w:rPr>
          <w:rFonts w:ascii="Verdana" w:hAnsi="Verdana" w:cs="Segoe UI"/>
          <w:sz w:val="18"/>
          <w:szCs w:val="18"/>
        </w:rPr>
      </w:pPr>
      <w:r w:rsidRPr="00882F1D">
        <w:rPr>
          <w:rStyle w:val="normaltextrun"/>
          <w:rFonts w:ascii="Verdana" w:hAnsi="Verdana" w:cs="Segoe UI"/>
          <w:sz w:val="18"/>
          <w:szCs w:val="18"/>
        </w:rPr>
        <w:t>De aangevraagde OBM activiteiten maken deel uit van een inrichting type B, ingevolge het Activiteitenbesluit. </w:t>
      </w:r>
      <w:r w:rsidRPr="00882F1D">
        <w:rPr>
          <w:rStyle w:val="eop"/>
          <w:rFonts w:ascii="Verdana" w:hAnsi="Verdana" w:cs="Segoe UI"/>
          <w:sz w:val="18"/>
          <w:szCs w:val="18"/>
        </w:rPr>
        <w:t> </w:t>
      </w:r>
    </w:p>
    <w:p w14:paraId="2E6E4E35" w14:textId="77777777" w:rsidR="00324CFB" w:rsidRDefault="00324CFB" w:rsidP="00BC6D07">
      <w:pPr>
        <w:spacing w:line="300" w:lineRule="exact"/>
        <w:ind w:left="426"/>
        <w:rPr>
          <w:rFonts w:ascii="Verdana" w:hAnsi="Verdana"/>
          <w:b/>
          <w:sz w:val="18"/>
          <w:szCs w:val="18"/>
        </w:rPr>
      </w:pPr>
    </w:p>
    <w:p w14:paraId="266DAF5E" w14:textId="77777777" w:rsidR="00882F1D" w:rsidRPr="00882F1D" w:rsidRDefault="00882F1D" w:rsidP="00882F1D">
      <w:pPr>
        <w:spacing w:line="300" w:lineRule="exact"/>
        <w:ind w:left="426"/>
        <w:rPr>
          <w:rFonts w:ascii="Verdana" w:hAnsi="Verdana"/>
          <w:sz w:val="18"/>
          <w:szCs w:val="18"/>
        </w:rPr>
      </w:pPr>
      <w:r w:rsidRPr="00882F1D">
        <w:rPr>
          <w:rFonts w:ascii="Verdana" w:hAnsi="Verdana"/>
          <w:b/>
          <w:bCs/>
          <w:sz w:val="18"/>
          <w:szCs w:val="18"/>
        </w:rPr>
        <w:t>Bevoegd gezag</w:t>
      </w:r>
      <w:r w:rsidRPr="00882F1D">
        <w:rPr>
          <w:rFonts w:ascii="Verdana" w:hAnsi="Verdana"/>
          <w:sz w:val="18"/>
          <w:szCs w:val="18"/>
        </w:rPr>
        <w:t> </w:t>
      </w:r>
    </w:p>
    <w:p w14:paraId="58ED66E3" w14:textId="77777777" w:rsidR="00882F1D" w:rsidRPr="00882F1D" w:rsidRDefault="00882F1D" w:rsidP="00882F1D">
      <w:pPr>
        <w:spacing w:line="300" w:lineRule="exact"/>
        <w:ind w:left="426"/>
        <w:rPr>
          <w:rFonts w:ascii="Verdana" w:hAnsi="Verdana"/>
          <w:sz w:val="18"/>
          <w:szCs w:val="18"/>
        </w:rPr>
      </w:pPr>
      <w:r w:rsidRPr="00882F1D">
        <w:rPr>
          <w:rFonts w:ascii="Verdana" w:hAnsi="Verdana"/>
          <w:sz w:val="18"/>
          <w:szCs w:val="18"/>
        </w:rPr>
        <w:t>Gelet op bovenstaande projectbeschrijving in relatie tot het bepaalde in artikel 2.4, tweede lid van de Wabo, zijn wij het bevoegd gezag om de omgevingsvergunning beperkte milieutoets te verlenen of te weigeren. </w:t>
      </w:r>
    </w:p>
    <w:p w14:paraId="26910615" w14:textId="77777777" w:rsidR="00882F1D" w:rsidRPr="00882F1D" w:rsidRDefault="00882F1D" w:rsidP="00882F1D">
      <w:pPr>
        <w:spacing w:line="300" w:lineRule="exact"/>
        <w:ind w:left="426"/>
        <w:rPr>
          <w:rFonts w:ascii="Verdana" w:hAnsi="Verdana"/>
          <w:sz w:val="18"/>
          <w:szCs w:val="18"/>
        </w:rPr>
      </w:pPr>
      <w:r w:rsidRPr="00882F1D">
        <w:rPr>
          <w:rFonts w:ascii="Verdana" w:hAnsi="Verdana"/>
          <w:sz w:val="18"/>
          <w:szCs w:val="18"/>
        </w:rPr>
        <w:t> </w:t>
      </w:r>
    </w:p>
    <w:p w14:paraId="24A31186" w14:textId="77777777" w:rsidR="00882F1D" w:rsidRPr="00882F1D" w:rsidRDefault="00882F1D" w:rsidP="00882F1D">
      <w:pPr>
        <w:spacing w:line="300" w:lineRule="exact"/>
        <w:ind w:left="426"/>
        <w:rPr>
          <w:rFonts w:ascii="Verdana" w:hAnsi="Verdana"/>
          <w:sz w:val="18"/>
          <w:szCs w:val="18"/>
        </w:rPr>
      </w:pPr>
      <w:r w:rsidRPr="00882F1D">
        <w:rPr>
          <w:rFonts w:ascii="Verdana" w:hAnsi="Verdana"/>
          <w:b/>
          <w:bCs/>
          <w:sz w:val="18"/>
          <w:szCs w:val="18"/>
        </w:rPr>
        <w:t>Ontvankelijkheid</w:t>
      </w:r>
      <w:r w:rsidRPr="00882F1D">
        <w:rPr>
          <w:rFonts w:ascii="Verdana" w:hAnsi="Verdana"/>
          <w:sz w:val="18"/>
          <w:szCs w:val="18"/>
        </w:rPr>
        <w:t> </w:t>
      </w:r>
    </w:p>
    <w:p w14:paraId="1EE3F682" w14:textId="77777777" w:rsidR="00882F1D" w:rsidRPr="00882F1D" w:rsidRDefault="00882F1D" w:rsidP="00882F1D">
      <w:pPr>
        <w:spacing w:line="300" w:lineRule="exact"/>
        <w:ind w:left="426"/>
        <w:rPr>
          <w:rFonts w:ascii="Verdana" w:hAnsi="Verdana"/>
          <w:sz w:val="18"/>
          <w:szCs w:val="18"/>
        </w:rPr>
      </w:pPr>
      <w:r w:rsidRPr="00882F1D">
        <w:rPr>
          <w:rFonts w:ascii="Verdana" w:hAnsi="Verdana"/>
          <w:sz w:val="18"/>
          <w:szCs w:val="18"/>
        </w:rPr>
        <w:t>Artikel 2.8 van de Wabo biedt de grondslag voor een geharmoniseerde regeling van de </w:t>
      </w:r>
    </w:p>
    <w:p w14:paraId="2A748EE0" w14:textId="77777777" w:rsidR="00882F1D" w:rsidRPr="00882F1D" w:rsidRDefault="00882F1D" w:rsidP="00882F1D">
      <w:pPr>
        <w:spacing w:line="300" w:lineRule="exact"/>
        <w:ind w:left="426"/>
        <w:rPr>
          <w:rFonts w:ascii="Verdana" w:hAnsi="Verdana"/>
          <w:sz w:val="18"/>
          <w:szCs w:val="18"/>
        </w:rPr>
      </w:pPr>
      <w:r w:rsidRPr="00882F1D">
        <w:rPr>
          <w:rFonts w:ascii="Verdana" w:hAnsi="Verdana"/>
          <w:sz w:val="18"/>
          <w:szCs w:val="18"/>
        </w:rPr>
        <w:t>indieningvereisten. Dit betreft de gegevens en bescheiden die bij een aanvraag om een </w:t>
      </w:r>
    </w:p>
    <w:p w14:paraId="549A0350" w14:textId="77777777" w:rsidR="00882F1D" w:rsidRPr="00882F1D" w:rsidRDefault="00882F1D" w:rsidP="00882F1D">
      <w:pPr>
        <w:spacing w:line="300" w:lineRule="exact"/>
        <w:ind w:left="426"/>
        <w:rPr>
          <w:rFonts w:ascii="Verdana" w:hAnsi="Verdana"/>
          <w:sz w:val="18"/>
          <w:szCs w:val="18"/>
        </w:rPr>
      </w:pPr>
      <w:r w:rsidRPr="00882F1D">
        <w:rPr>
          <w:rFonts w:ascii="Verdana" w:hAnsi="Verdana"/>
          <w:sz w:val="18"/>
          <w:szCs w:val="18"/>
        </w:rPr>
        <w:t>omgevingsvergunning moeten worden overgelegd om tot een volledige aanvraag te </w:t>
      </w:r>
    </w:p>
    <w:p w14:paraId="337DE908" w14:textId="77777777" w:rsidR="00882F1D" w:rsidRPr="00882F1D" w:rsidRDefault="00882F1D" w:rsidP="00882F1D">
      <w:pPr>
        <w:spacing w:line="300" w:lineRule="exact"/>
        <w:ind w:left="426"/>
        <w:rPr>
          <w:rFonts w:ascii="Verdana" w:hAnsi="Verdana"/>
          <w:sz w:val="18"/>
          <w:szCs w:val="18"/>
        </w:rPr>
      </w:pPr>
      <w:r w:rsidRPr="00882F1D">
        <w:rPr>
          <w:rFonts w:ascii="Verdana" w:hAnsi="Verdana"/>
          <w:sz w:val="18"/>
          <w:szCs w:val="18"/>
        </w:rPr>
        <w:t>komen. Artikel 2.8 van de Wabo is uitgewerkt in paragraaf 4.2 van het Bor, met een </w:t>
      </w:r>
    </w:p>
    <w:p w14:paraId="0061B100" w14:textId="77777777" w:rsidR="00882F1D" w:rsidRPr="00882F1D" w:rsidRDefault="00882F1D" w:rsidP="00882F1D">
      <w:pPr>
        <w:spacing w:line="300" w:lineRule="exact"/>
        <w:ind w:left="426"/>
        <w:rPr>
          <w:rFonts w:ascii="Verdana" w:hAnsi="Verdana"/>
          <w:sz w:val="18"/>
          <w:szCs w:val="18"/>
        </w:rPr>
      </w:pPr>
      <w:r w:rsidRPr="00882F1D">
        <w:rPr>
          <w:rFonts w:ascii="Verdana" w:hAnsi="Verdana"/>
          <w:sz w:val="18"/>
          <w:szCs w:val="18"/>
        </w:rPr>
        <w:t>nadere uitwerking in de Regeling omgevingsrecht. </w:t>
      </w:r>
    </w:p>
    <w:p w14:paraId="3ECFFF5A" w14:textId="77777777" w:rsidR="00882F1D" w:rsidRPr="00882F1D" w:rsidRDefault="00882F1D" w:rsidP="00882F1D">
      <w:pPr>
        <w:spacing w:line="300" w:lineRule="exact"/>
        <w:ind w:left="426"/>
        <w:rPr>
          <w:rFonts w:ascii="Verdana" w:hAnsi="Verdana"/>
          <w:sz w:val="18"/>
          <w:szCs w:val="18"/>
        </w:rPr>
      </w:pPr>
      <w:r w:rsidRPr="00882F1D">
        <w:rPr>
          <w:rFonts w:ascii="Verdana" w:hAnsi="Verdana"/>
          <w:sz w:val="18"/>
          <w:szCs w:val="18"/>
        </w:rPr>
        <w:t> </w:t>
      </w:r>
    </w:p>
    <w:p w14:paraId="4C83FBEF" w14:textId="77777777" w:rsidR="00882F1D" w:rsidRPr="00882F1D" w:rsidRDefault="00882F1D" w:rsidP="00882F1D">
      <w:pPr>
        <w:spacing w:line="300" w:lineRule="exact"/>
        <w:ind w:left="426"/>
        <w:rPr>
          <w:rFonts w:ascii="Verdana" w:hAnsi="Verdana"/>
          <w:sz w:val="18"/>
          <w:szCs w:val="18"/>
        </w:rPr>
      </w:pPr>
      <w:r w:rsidRPr="00882F1D">
        <w:rPr>
          <w:rFonts w:ascii="Verdana" w:hAnsi="Verdana"/>
          <w:sz w:val="18"/>
          <w:szCs w:val="18"/>
        </w:rPr>
        <w:t>Wij zijn van oordeel dat de aanvraag voldoende informatie bevat voor een goede beoordeling van de gevolgen van de activiteit op de fysieke leefomgeving. De aanvraag is dan ook in behandeling genomen. </w:t>
      </w:r>
    </w:p>
    <w:p w14:paraId="7E64D8B0" w14:textId="77777777" w:rsidR="00882F1D" w:rsidRPr="00882F1D" w:rsidRDefault="00882F1D" w:rsidP="00882F1D">
      <w:pPr>
        <w:spacing w:line="300" w:lineRule="exact"/>
        <w:ind w:left="426"/>
        <w:rPr>
          <w:rFonts w:ascii="Verdana" w:hAnsi="Verdana"/>
          <w:sz w:val="18"/>
          <w:szCs w:val="18"/>
        </w:rPr>
      </w:pPr>
      <w:r w:rsidRPr="00882F1D">
        <w:rPr>
          <w:rFonts w:ascii="Verdana" w:hAnsi="Verdana"/>
          <w:sz w:val="18"/>
          <w:szCs w:val="18"/>
        </w:rPr>
        <w:t> </w:t>
      </w:r>
    </w:p>
    <w:p w14:paraId="2D4EB119" w14:textId="77777777" w:rsidR="00402BCC" w:rsidRDefault="00402BCC">
      <w:pPr>
        <w:rPr>
          <w:rFonts w:ascii="Verdana" w:hAnsi="Verdana"/>
          <w:b/>
          <w:bCs/>
          <w:sz w:val="18"/>
          <w:szCs w:val="18"/>
        </w:rPr>
      </w:pPr>
      <w:r>
        <w:rPr>
          <w:rFonts w:ascii="Verdana" w:hAnsi="Verdana"/>
          <w:b/>
          <w:bCs/>
          <w:sz w:val="18"/>
          <w:szCs w:val="18"/>
        </w:rPr>
        <w:br w:type="page"/>
      </w:r>
    </w:p>
    <w:p w14:paraId="7DD9C21C" w14:textId="7C0029C0" w:rsidR="00882F1D" w:rsidRPr="00882F1D" w:rsidRDefault="00882F1D" w:rsidP="00882F1D">
      <w:pPr>
        <w:spacing w:line="300" w:lineRule="exact"/>
        <w:ind w:left="426"/>
        <w:rPr>
          <w:rFonts w:ascii="Verdana" w:hAnsi="Verdana"/>
          <w:sz w:val="18"/>
          <w:szCs w:val="18"/>
        </w:rPr>
      </w:pPr>
      <w:r w:rsidRPr="00882F1D">
        <w:rPr>
          <w:rFonts w:ascii="Verdana" w:hAnsi="Verdana"/>
          <w:b/>
          <w:bCs/>
          <w:sz w:val="18"/>
          <w:szCs w:val="18"/>
        </w:rPr>
        <w:lastRenderedPageBreak/>
        <w:t>De aanvraag</w:t>
      </w:r>
      <w:r w:rsidRPr="00882F1D">
        <w:rPr>
          <w:rFonts w:ascii="Verdana" w:hAnsi="Verdana"/>
          <w:sz w:val="18"/>
          <w:szCs w:val="18"/>
        </w:rPr>
        <w:t> </w:t>
      </w:r>
    </w:p>
    <w:p w14:paraId="25F894D9" w14:textId="77777777" w:rsidR="00882F1D" w:rsidRPr="00882F1D" w:rsidRDefault="00882F1D" w:rsidP="00882F1D">
      <w:pPr>
        <w:spacing w:line="300" w:lineRule="exact"/>
        <w:ind w:left="426"/>
        <w:rPr>
          <w:rFonts w:ascii="Verdana" w:hAnsi="Verdana"/>
          <w:sz w:val="18"/>
          <w:szCs w:val="18"/>
        </w:rPr>
      </w:pPr>
      <w:r w:rsidRPr="00882F1D">
        <w:rPr>
          <w:rFonts w:ascii="Verdana" w:hAnsi="Verdana"/>
          <w:sz w:val="18"/>
          <w:szCs w:val="18"/>
        </w:rPr>
        <w:t>De aanvraag en de stukken die daartoe behoren betreffen (melding + OBM): </w:t>
      </w:r>
    </w:p>
    <w:p w14:paraId="4C73193B" w14:textId="3EECD9C8" w:rsidR="00882F1D" w:rsidRPr="00882F1D" w:rsidRDefault="00882F1D" w:rsidP="00882F1D">
      <w:pPr>
        <w:numPr>
          <w:ilvl w:val="0"/>
          <w:numId w:val="52"/>
        </w:numPr>
        <w:spacing w:line="300" w:lineRule="exact"/>
        <w:rPr>
          <w:rFonts w:ascii="Verdana" w:hAnsi="Verdana"/>
          <w:sz w:val="18"/>
          <w:szCs w:val="18"/>
        </w:rPr>
      </w:pPr>
      <w:r w:rsidRPr="00882F1D">
        <w:rPr>
          <w:rFonts w:ascii="Verdana" w:hAnsi="Verdana"/>
          <w:sz w:val="18"/>
          <w:szCs w:val="18"/>
        </w:rPr>
        <w:t>Aanvraagformulier met OLO-nummer 6655503 (ODIJ-Z-22-102473, registratienummer 473003</w:t>
      </w:r>
      <w:r w:rsidR="00402BCC">
        <w:rPr>
          <w:rFonts w:ascii="Verdana" w:hAnsi="Verdana"/>
          <w:sz w:val="18"/>
          <w:szCs w:val="18"/>
        </w:rPr>
        <w:t>)</w:t>
      </w:r>
      <w:r w:rsidRPr="00882F1D">
        <w:rPr>
          <w:rFonts w:ascii="Verdana" w:hAnsi="Verdana"/>
          <w:sz w:val="18"/>
          <w:szCs w:val="18"/>
        </w:rPr>
        <w:t> </w:t>
      </w:r>
    </w:p>
    <w:p w14:paraId="769BC273" w14:textId="02194CE3" w:rsidR="00882F1D" w:rsidRPr="00882F1D" w:rsidRDefault="00882F1D" w:rsidP="00882F1D">
      <w:pPr>
        <w:numPr>
          <w:ilvl w:val="0"/>
          <w:numId w:val="52"/>
        </w:numPr>
        <w:spacing w:line="300" w:lineRule="exact"/>
        <w:rPr>
          <w:rFonts w:ascii="Verdana" w:hAnsi="Verdana"/>
          <w:sz w:val="18"/>
          <w:szCs w:val="18"/>
        </w:rPr>
      </w:pPr>
      <w:r w:rsidRPr="00882F1D">
        <w:rPr>
          <w:rFonts w:ascii="Verdana" w:hAnsi="Verdana"/>
          <w:sz w:val="18"/>
          <w:szCs w:val="18"/>
        </w:rPr>
        <w:t>Melding Activiteitenbesluit AIM-sessie: Aeogeboq8hv (ODIJ-Z-21-097897, registratienummer 453575</w:t>
      </w:r>
      <w:r w:rsidR="00402BCC">
        <w:rPr>
          <w:rFonts w:ascii="Verdana" w:hAnsi="Verdana"/>
          <w:sz w:val="18"/>
          <w:szCs w:val="18"/>
        </w:rPr>
        <w:t>)</w:t>
      </w:r>
    </w:p>
    <w:p w14:paraId="507FA3B2" w14:textId="4028DB98" w:rsidR="00882F1D" w:rsidRPr="00882F1D" w:rsidRDefault="00882F1D" w:rsidP="00882F1D">
      <w:pPr>
        <w:numPr>
          <w:ilvl w:val="0"/>
          <w:numId w:val="52"/>
        </w:numPr>
        <w:spacing w:line="300" w:lineRule="exact"/>
        <w:rPr>
          <w:rFonts w:ascii="Verdana" w:hAnsi="Verdana"/>
          <w:sz w:val="18"/>
          <w:szCs w:val="18"/>
        </w:rPr>
      </w:pPr>
      <w:r w:rsidRPr="00882F1D">
        <w:rPr>
          <w:rFonts w:ascii="Verdana" w:hAnsi="Verdana"/>
          <w:sz w:val="18"/>
          <w:szCs w:val="18"/>
        </w:rPr>
        <w:t>Tekening plattengrond en situatie met kenmerk aeogeboq8hv_up_situatieschets_1_2021_09_22_12_17_57 (ODIJ-Z-21-097897, registratienummer 453575)</w:t>
      </w:r>
      <w:r w:rsidR="00E61E9A">
        <w:rPr>
          <w:rFonts w:ascii="Verdana" w:hAnsi="Verdana"/>
          <w:sz w:val="18"/>
          <w:szCs w:val="18"/>
        </w:rPr>
        <w:t>.</w:t>
      </w:r>
    </w:p>
    <w:p w14:paraId="659FB07F" w14:textId="77777777" w:rsidR="00882F1D" w:rsidRPr="00882F1D" w:rsidRDefault="00882F1D" w:rsidP="00882F1D">
      <w:pPr>
        <w:spacing w:line="300" w:lineRule="exact"/>
        <w:ind w:left="426"/>
        <w:rPr>
          <w:rFonts w:ascii="Verdana" w:hAnsi="Verdana"/>
          <w:sz w:val="18"/>
          <w:szCs w:val="18"/>
        </w:rPr>
      </w:pPr>
      <w:r w:rsidRPr="00882F1D">
        <w:rPr>
          <w:rFonts w:ascii="Verdana" w:hAnsi="Verdana"/>
          <w:sz w:val="18"/>
          <w:szCs w:val="18"/>
        </w:rPr>
        <w:t> </w:t>
      </w:r>
    </w:p>
    <w:p w14:paraId="3A42D9EB" w14:textId="77777777" w:rsidR="00882F1D" w:rsidRPr="00882F1D" w:rsidRDefault="00882F1D" w:rsidP="00882F1D">
      <w:pPr>
        <w:spacing w:line="300" w:lineRule="exact"/>
        <w:ind w:left="426"/>
        <w:rPr>
          <w:rFonts w:ascii="Verdana" w:hAnsi="Verdana"/>
          <w:sz w:val="18"/>
          <w:szCs w:val="18"/>
        </w:rPr>
      </w:pPr>
      <w:r w:rsidRPr="00882F1D">
        <w:rPr>
          <w:rFonts w:ascii="Verdana" w:hAnsi="Verdana"/>
          <w:b/>
          <w:bCs/>
          <w:sz w:val="18"/>
          <w:szCs w:val="18"/>
        </w:rPr>
        <w:t>Procedure</w:t>
      </w:r>
      <w:r w:rsidRPr="00882F1D">
        <w:rPr>
          <w:rFonts w:ascii="Verdana" w:hAnsi="Verdana"/>
          <w:sz w:val="18"/>
          <w:szCs w:val="18"/>
        </w:rPr>
        <w:t> </w:t>
      </w:r>
    </w:p>
    <w:p w14:paraId="31AEE7C9" w14:textId="2B23F12E" w:rsidR="00882F1D" w:rsidRPr="00882F1D" w:rsidRDefault="00882F1D" w:rsidP="00882F1D">
      <w:pPr>
        <w:spacing w:line="300" w:lineRule="exact"/>
        <w:ind w:left="426"/>
        <w:rPr>
          <w:rFonts w:ascii="Verdana" w:hAnsi="Verdana"/>
          <w:sz w:val="18"/>
          <w:szCs w:val="18"/>
        </w:rPr>
      </w:pPr>
      <w:r w:rsidRPr="00882F1D">
        <w:rPr>
          <w:rFonts w:ascii="Verdana" w:hAnsi="Verdana"/>
          <w:sz w:val="18"/>
          <w:szCs w:val="18"/>
        </w:rPr>
        <w:t xml:space="preserve">Dit besluit is voorbereid met de reguliere voorbereidingsprocedure als beschreven in paragraaf 3.2 van de Wabo. Gelet hierop hebben wij op </w:t>
      </w:r>
      <w:r>
        <w:rPr>
          <w:rFonts w:ascii="Verdana" w:hAnsi="Verdana"/>
          <w:sz w:val="18"/>
          <w:szCs w:val="18"/>
        </w:rPr>
        <w:t xml:space="preserve">21 februari 2022 </w:t>
      </w:r>
      <w:r w:rsidRPr="00882F1D">
        <w:rPr>
          <w:rFonts w:ascii="Verdana" w:hAnsi="Verdana"/>
          <w:sz w:val="18"/>
          <w:szCs w:val="18"/>
        </w:rPr>
        <w:t xml:space="preserve">conform artikel 3.8 van de Wabo van de aanvraag </w:t>
      </w:r>
      <w:r w:rsidR="00E61E9A" w:rsidRPr="00882F1D">
        <w:rPr>
          <w:rFonts w:ascii="Verdana" w:hAnsi="Verdana"/>
          <w:sz w:val="18"/>
          <w:szCs w:val="18"/>
        </w:rPr>
        <w:t>kennisgegeven</w:t>
      </w:r>
      <w:r w:rsidRPr="00882F1D">
        <w:rPr>
          <w:rFonts w:ascii="Verdana" w:hAnsi="Verdana"/>
          <w:sz w:val="18"/>
          <w:szCs w:val="18"/>
        </w:rPr>
        <w:t xml:space="preserve"> in </w:t>
      </w:r>
      <w:r>
        <w:rPr>
          <w:rFonts w:ascii="Verdana" w:hAnsi="Verdana"/>
          <w:sz w:val="18"/>
          <w:szCs w:val="18"/>
        </w:rPr>
        <w:t>het gemeenteblad van gemeente Beverwijk</w:t>
      </w:r>
    </w:p>
    <w:p w14:paraId="21E7AE24" w14:textId="77777777" w:rsidR="002B65C6" w:rsidRDefault="002B65C6" w:rsidP="00BC6D07">
      <w:pPr>
        <w:spacing w:line="300" w:lineRule="exact"/>
        <w:ind w:left="426"/>
        <w:rPr>
          <w:rFonts w:ascii="Verdana" w:hAnsi="Verdana"/>
          <w:sz w:val="18"/>
          <w:szCs w:val="18"/>
        </w:rPr>
      </w:pPr>
    </w:p>
    <w:p w14:paraId="188BE216" w14:textId="3A3598E1" w:rsidR="00BC6D07" w:rsidRDefault="00882F1D" w:rsidP="00381C1A">
      <w:pPr>
        <w:pStyle w:val="Kop5"/>
      </w:pPr>
      <w:bookmarkStart w:id="5" w:name="_Toc96945034"/>
      <w:r>
        <w:t>Overwegingen</w:t>
      </w:r>
      <w:bookmarkEnd w:id="5"/>
    </w:p>
    <w:p w14:paraId="2867915A" w14:textId="024E1816" w:rsidR="00882F1D" w:rsidRPr="00882F1D" w:rsidRDefault="00882F1D" w:rsidP="00882F1D">
      <w:pPr>
        <w:spacing w:line="300" w:lineRule="exact"/>
        <w:ind w:left="425"/>
        <w:rPr>
          <w:rFonts w:ascii="Verdana" w:hAnsi="Verdana"/>
          <w:sz w:val="18"/>
          <w:szCs w:val="18"/>
        </w:rPr>
      </w:pPr>
    </w:p>
    <w:p w14:paraId="283FED95" w14:textId="77777777" w:rsidR="00882F1D" w:rsidRPr="00882F1D" w:rsidRDefault="00882F1D" w:rsidP="00882F1D">
      <w:pPr>
        <w:spacing w:line="300" w:lineRule="exact"/>
        <w:ind w:left="425"/>
        <w:rPr>
          <w:rFonts w:ascii="Verdana" w:hAnsi="Verdana"/>
          <w:sz w:val="18"/>
          <w:szCs w:val="18"/>
        </w:rPr>
      </w:pPr>
      <w:r w:rsidRPr="00882F1D">
        <w:rPr>
          <w:rFonts w:ascii="Verdana" w:hAnsi="Verdana"/>
          <w:b/>
          <w:bCs/>
          <w:sz w:val="18"/>
          <w:szCs w:val="18"/>
        </w:rPr>
        <w:t>Algemeen</w:t>
      </w:r>
      <w:r w:rsidRPr="00882F1D">
        <w:rPr>
          <w:rFonts w:ascii="Verdana" w:hAnsi="Verdana"/>
          <w:sz w:val="18"/>
          <w:szCs w:val="18"/>
        </w:rPr>
        <w:t> </w:t>
      </w:r>
    </w:p>
    <w:p w14:paraId="378A3656" w14:textId="15D83B35"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 xml:space="preserve">De omgevingsvergunning die is aangevraagd staat bekend onder de naam OBM. De OBM is feitelijk een preventieve toestemming van het bevoegde gezag voor de activiteiten die beschreven zijn in artikel 2.2a van het Bor, en die plaatsvinden binnen een inrichting waarin zich geen </w:t>
      </w:r>
      <w:r w:rsidR="00E61E9A" w:rsidRPr="00882F1D">
        <w:rPr>
          <w:rFonts w:ascii="Verdana" w:hAnsi="Verdana"/>
          <w:sz w:val="18"/>
          <w:szCs w:val="18"/>
        </w:rPr>
        <w:t>IPPC-activiteiten</w:t>
      </w:r>
      <w:r w:rsidRPr="00882F1D">
        <w:rPr>
          <w:rFonts w:ascii="Verdana" w:hAnsi="Verdana"/>
          <w:sz w:val="18"/>
          <w:szCs w:val="18"/>
        </w:rPr>
        <w:t xml:space="preserve"> plaats vinden. </w:t>
      </w:r>
    </w:p>
    <w:p w14:paraId="4C53467A"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 </w:t>
      </w:r>
    </w:p>
    <w:p w14:paraId="31C389DE" w14:textId="5FF25374"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 xml:space="preserve">Die toestemming krijgt formeel gestalte door middel van een specifieke variant van de omgevingsvergunning, de OBM. </w:t>
      </w:r>
    </w:p>
    <w:p w14:paraId="358CD16E"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 </w:t>
      </w:r>
    </w:p>
    <w:p w14:paraId="764B433F" w14:textId="557D4EC1"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 xml:space="preserve">De aangevraagde activiteit valt i.c. onder één van de in artikel 2.2a van het Bor beschreven categorieën en vindt plaats binnen een inrichting waarbinnen zich geen </w:t>
      </w:r>
      <w:r w:rsidR="00E61E9A" w:rsidRPr="00882F1D">
        <w:rPr>
          <w:rFonts w:ascii="Verdana" w:hAnsi="Verdana"/>
          <w:sz w:val="18"/>
          <w:szCs w:val="18"/>
        </w:rPr>
        <w:t>IPPC-activiteiten</w:t>
      </w:r>
      <w:r w:rsidRPr="00882F1D">
        <w:rPr>
          <w:rFonts w:ascii="Verdana" w:hAnsi="Verdana"/>
          <w:sz w:val="18"/>
          <w:szCs w:val="18"/>
        </w:rPr>
        <w:t xml:space="preserve"> plaats vinden. Er is een OBM nodig. </w:t>
      </w:r>
    </w:p>
    <w:p w14:paraId="405FC35E"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 </w:t>
      </w:r>
    </w:p>
    <w:p w14:paraId="34D6D42D" w14:textId="58869621" w:rsidR="00882F1D" w:rsidRPr="00882F1D" w:rsidRDefault="00882F1D" w:rsidP="00882F1D">
      <w:pPr>
        <w:spacing w:line="300" w:lineRule="exact"/>
        <w:ind w:firstLine="425"/>
        <w:rPr>
          <w:rFonts w:ascii="Verdana" w:hAnsi="Verdana"/>
          <w:sz w:val="18"/>
          <w:szCs w:val="18"/>
        </w:rPr>
      </w:pPr>
      <w:r w:rsidRPr="00882F1D">
        <w:rPr>
          <w:rFonts w:ascii="Verdana" w:hAnsi="Verdana"/>
          <w:b/>
          <w:bCs/>
          <w:sz w:val="18"/>
          <w:szCs w:val="18"/>
        </w:rPr>
        <w:t>Gebroeders Nieuwenhuis B.V.</w:t>
      </w:r>
      <w:r w:rsidRPr="00882F1D">
        <w:rPr>
          <w:rFonts w:ascii="Verdana" w:hAnsi="Verdana"/>
          <w:sz w:val="18"/>
          <w:szCs w:val="18"/>
        </w:rPr>
        <w:t> </w:t>
      </w:r>
    </w:p>
    <w:p w14:paraId="1B8B5F47" w14:textId="6E786201"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Gebroeders Nieuwenhuis B.V. is een inrichting in de zin van de Wet Milieubeheer. De </w:t>
      </w:r>
      <w:r>
        <w:rPr>
          <w:rFonts w:ascii="Verdana" w:hAnsi="Verdana"/>
          <w:sz w:val="18"/>
          <w:szCs w:val="18"/>
        </w:rPr>
        <w:t>a</w:t>
      </w:r>
      <w:r w:rsidRPr="00882F1D">
        <w:rPr>
          <w:rFonts w:ascii="Verdana" w:hAnsi="Verdana"/>
          <w:sz w:val="18"/>
          <w:szCs w:val="18"/>
        </w:rPr>
        <w:t>ctiviteiten die in de inrichting plaats vinden zijn in bijlage 1 onderdeel C van het Bor genoemd en daarmee voor de Wabo als nadelig voor het milieu aan te merken, te  </w:t>
      </w:r>
    </w:p>
    <w:p w14:paraId="4CD2EA3A" w14:textId="0CC4EFD9"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weten: </w:t>
      </w:r>
    </w:p>
    <w:p w14:paraId="52709F31" w14:textId="77777777" w:rsidR="00882F1D" w:rsidRPr="00882F1D" w:rsidRDefault="00882F1D" w:rsidP="00AF1673">
      <w:pPr>
        <w:numPr>
          <w:ilvl w:val="0"/>
          <w:numId w:val="54"/>
        </w:numPr>
        <w:spacing w:line="300" w:lineRule="exact"/>
        <w:ind w:firstLine="273"/>
        <w:rPr>
          <w:rFonts w:ascii="Verdana" w:hAnsi="Verdana"/>
          <w:sz w:val="18"/>
          <w:szCs w:val="18"/>
        </w:rPr>
      </w:pPr>
      <w:r w:rsidRPr="00882F1D">
        <w:rPr>
          <w:rFonts w:ascii="Verdana" w:hAnsi="Verdana"/>
          <w:sz w:val="18"/>
          <w:szCs w:val="18"/>
        </w:rPr>
        <w:t>Categorie 13.1a onder 2° en 5°: het vervaardigen, onderhouden, repareren, </w:t>
      </w:r>
    </w:p>
    <w:p w14:paraId="4597F8C3" w14:textId="77777777" w:rsidR="00882F1D" w:rsidRPr="00882F1D" w:rsidRDefault="00882F1D" w:rsidP="00AF1673">
      <w:pPr>
        <w:spacing w:line="300" w:lineRule="exact"/>
        <w:ind w:left="710" w:firstLine="706"/>
        <w:rPr>
          <w:rFonts w:ascii="Verdana" w:hAnsi="Verdana"/>
          <w:sz w:val="18"/>
          <w:szCs w:val="18"/>
        </w:rPr>
      </w:pPr>
      <w:r w:rsidRPr="00882F1D">
        <w:rPr>
          <w:rFonts w:ascii="Verdana" w:hAnsi="Verdana"/>
          <w:sz w:val="18"/>
          <w:szCs w:val="18"/>
        </w:rPr>
        <w:t>behandelen van de oppervlakte, keuren, reinigen, verhandelen, verhuren of </w:t>
      </w:r>
    </w:p>
    <w:p w14:paraId="722F2222" w14:textId="77777777" w:rsidR="00882F1D" w:rsidRPr="00882F1D" w:rsidRDefault="00882F1D" w:rsidP="00AF1673">
      <w:pPr>
        <w:spacing w:line="300" w:lineRule="exact"/>
        <w:ind w:left="710" w:firstLine="706"/>
        <w:rPr>
          <w:rFonts w:ascii="Verdana" w:hAnsi="Verdana"/>
          <w:sz w:val="18"/>
          <w:szCs w:val="18"/>
        </w:rPr>
      </w:pPr>
      <w:r w:rsidRPr="00882F1D">
        <w:rPr>
          <w:rFonts w:ascii="Verdana" w:hAnsi="Verdana"/>
          <w:sz w:val="18"/>
          <w:szCs w:val="18"/>
        </w:rPr>
        <w:t>proefdraaien van motoren, motorvoertuigen of -vaartuigen en bromfietsen </w:t>
      </w:r>
    </w:p>
    <w:p w14:paraId="153D75A1" w14:textId="77777777" w:rsidR="00882F1D" w:rsidRPr="00882F1D" w:rsidRDefault="00882F1D" w:rsidP="00AF1673">
      <w:pPr>
        <w:numPr>
          <w:ilvl w:val="0"/>
          <w:numId w:val="55"/>
        </w:numPr>
        <w:spacing w:line="300" w:lineRule="exact"/>
        <w:ind w:firstLine="273"/>
        <w:rPr>
          <w:rFonts w:ascii="Verdana" w:hAnsi="Verdana"/>
          <w:sz w:val="18"/>
          <w:szCs w:val="18"/>
        </w:rPr>
      </w:pPr>
      <w:r w:rsidRPr="00882F1D">
        <w:rPr>
          <w:rFonts w:ascii="Verdana" w:hAnsi="Verdana"/>
          <w:sz w:val="18"/>
          <w:szCs w:val="18"/>
        </w:rPr>
        <w:t>Categorie 28.10 onder 8 sub b: opslaan van autowrakken of wrakken van </w:t>
      </w:r>
    </w:p>
    <w:p w14:paraId="71D65DF4" w14:textId="77777777" w:rsidR="00882F1D" w:rsidRPr="00882F1D" w:rsidRDefault="00882F1D" w:rsidP="00AF1673">
      <w:pPr>
        <w:spacing w:line="300" w:lineRule="exact"/>
        <w:ind w:left="710" w:firstLine="706"/>
        <w:rPr>
          <w:rFonts w:ascii="Verdana" w:hAnsi="Verdana"/>
          <w:sz w:val="18"/>
          <w:szCs w:val="18"/>
        </w:rPr>
      </w:pPr>
      <w:r w:rsidRPr="00882F1D">
        <w:rPr>
          <w:rFonts w:ascii="Verdana" w:hAnsi="Verdana"/>
          <w:sz w:val="18"/>
          <w:szCs w:val="18"/>
        </w:rPr>
        <w:t>tweewielige motorvoertuigen. </w:t>
      </w:r>
    </w:p>
    <w:p w14:paraId="47DF49E2"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 </w:t>
      </w:r>
    </w:p>
    <w:p w14:paraId="291E3480"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Artikel 5.13b van het Bor geeft een limitatieve opsomming van de weigeringsgronden </w:t>
      </w:r>
    </w:p>
    <w:p w14:paraId="06D0D56A"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voor een OBM. Met betrekking tot deze gronden merken wij het volgende op. </w:t>
      </w:r>
    </w:p>
    <w:p w14:paraId="1497FEDB"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lastRenderedPageBreak/>
        <w:t> </w:t>
      </w:r>
    </w:p>
    <w:p w14:paraId="2618C5A4" w14:textId="77777777" w:rsidR="00882F1D" w:rsidRPr="00882F1D" w:rsidRDefault="00882F1D" w:rsidP="00882F1D">
      <w:pPr>
        <w:spacing w:line="300" w:lineRule="exact"/>
        <w:ind w:left="425"/>
        <w:rPr>
          <w:rFonts w:ascii="Verdana" w:hAnsi="Verdana"/>
          <w:sz w:val="18"/>
          <w:szCs w:val="18"/>
        </w:rPr>
      </w:pPr>
      <w:r w:rsidRPr="00882F1D">
        <w:rPr>
          <w:rFonts w:ascii="Verdana" w:hAnsi="Verdana"/>
          <w:b/>
          <w:bCs/>
          <w:sz w:val="18"/>
          <w:szCs w:val="18"/>
        </w:rPr>
        <w:t>OBM plicht</w:t>
      </w:r>
      <w:r w:rsidRPr="00882F1D">
        <w:rPr>
          <w:rFonts w:ascii="Verdana" w:hAnsi="Verdana"/>
          <w:sz w:val="18"/>
          <w:szCs w:val="18"/>
        </w:rPr>
        <w:t> </w:t>
      </w:r>
    </w:p>
    <w:p w14:paraId="1F62F341"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Voor de inrichting geldt een plicht voor een OBM op grond van artikel 2.1, eerste lid, onder i, van de Wabo juncto artikel 2.2a van het Bor, te weten:   </w:t>
      </w:r>
    </w:p>
    <w:p w14:paraId="321AD3D0" w14:textId="77777777" w:rsidR="00882F1D" w:rsidRPr="00882F1D" w:rsidRDefault="00882F1D" w:rsidP="00AF1673">
      <w:pPr>
        <w:spacing w:line="300" w:lineRule="exact"/>
        <w:ind w:left="708" w:hanging="283"/>
        <w:rPr>
          <w:rFonts w:ascii="Verdana" w:hAnsi="Verdana"/>
          <w:sz w:val="18"/>
          <w:szCs w:val="18"/>
        </w:rPr>
      </w:pPr>
      <w:r w:rsidRPr="00882F1D">
        <w:rPr>
          <w:rFonts w:ascii="Verdana" w:hAnsi="Verdana"/>
          <w:sz w:val="18"/>
          <w:szCs w:val="18"/>
        </w:rPr>
        <w:t>•</w:t>
      </w:r>
      <w:r w:rsidRPr="00882F1D">
        <w:rPr>
          <w:rFonts w:ascii="Verdana" w:hAnsi="Verdana"/>
          <w:sz w:val="18"/>
          <w:szCs w:val="18"/>
        </w:rPr>
        <w:tab/>
        <w:t>Artikel 2.2a, eerste lid onder b: activiteiten zoals bedoeld in categorie 18.8 van onderdeel D van de bijlage bij het Besluit milieueffectrapportage (hierna: Besluit m.e.r.); het opslaan van schroot, met inbegrip van autowrakken </w:t>
      </w:r>
    </w:p>
    <w:p w14:paraId="4A3CAC2D" w14:textId="3120A035" w:rsidR="00882F1D" w:rsidRPr="00882F1D" w:rsidRDefault="00882F1D" w:rsidP="00AF1673">
      <w:pPr>
        <w:spacing w:line="300" w:lineRule="exact"/>
        <w:ind w:left="708" w:hanging="283"/>
        <w:rPr>
          <w:rFonts w:ascii="Verdana" w:hAnsi="Verdana"/>
          <w:sz w:val="18"/>
          <w:szCs w:val="18"/>
        </w:rPr>
      </w:pPr>
      <w:r w:rsidRPr="00882F1D">
        <w:rPr>
          <w:rFonts w:ascii="Verdana" w:hAnsi="Verdana"/>
          <w:sz w:val="18"/>
          <w:szCs w:val="18"/>
        </w:rPr>
        <w:t>•</w:t>
      </w:r>
      <w:r w:rsidRPr="00882F1D">
        <w:rPr>
          <w:rFonts w:ascii="Verdana" w:hAnsi="Verdana"/>
          <w:sz w:val="18"/>
          <w:szCs w:val="18"/>
        </w:rPr>
        <w:tab/>
        <w:t>artikel 2.2a, tweede lid onder g: het demonteren van wrakken van tweewielige motorvoertuigen</w:t>
      </w:r>
      <w:r w:rsidR="00E61E9A">
        <w:rPr>
          <w:rFonts w:ascii="Verdana" w:hAnsi="Verdana"/>
          <w:sz w:val="18"/>
          <w:szCs w:val="18"/>
        </w:rPr>
        <w:t>.</w:t>
      </w:r>
    </w:p>
    <w:p w14:paraId="14A61D7B"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 </w:t>
      </w:r>
    </w:p>
    <w:p w14:paraId="43C5B713"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Beide OBM toetsen zijn hierna uitgewerkt onder toets vormvrije m.e.r-beoordeling en toets doelmatig beheer van afvalstoffen. </w:t>
      </w:r>
    </w:p>
    <w:p w14:paraId="130D2102"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 </w:t>
      </w:r>
    </w:p>
    <w:p w14:paraId="79B7F9AD" w14:textId="77777777" w:rsidR="00882F1D" w:rsidRPr="00882F1D" w:rsidRDefault="00882F1D" w:rsidP="00882F1D">
      <w:pPr>
        <w:spacing w:line="300" w:lineRule="exact"/>
        <w:ind w:left="425"/>
        <w:rPr>
          <w:rFonts w:ascii="Verdana" w:hAnsi="Verdana"/>
          <w:sz w:val="18"/>
          <w:szCs w:val="18"/>
        </w:rPr>
      </w:pPr>
      <w:r w:rsidRPr="00882F1D">
        <w:rPr>
          <w:rFonts w:ascii="Verdana" w:hAnsi="Verdana"/>
          <w:b/>
          <w:bCs/>
          <w:sz w:val="18"/>
          <w:szCs w:val="18"/>
        </w:rPr>
        <w:t>Toets Vormvrije m.e.r.-beoordeling (opslaan van schroot)</w:t>
      </w:r>
      <w:r w:rsidRPr="00882F1D">
        <w:rPr>
          <w:rFonts w:ascii="Verdana" w:hAnsi="Verdana"/>
          <w:sz w:val="18"/>
          <w:szCs w:val="18"/>
        </w:rPr>
        <w:t> </w:t>
      </w:r>
    </w:p>
    <w:p w14:paraId="21F26BA5"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De aangevraagde activiteiten zijn genoemd in Bijlage 1 onderdeel D van het Besluit m.e.r.:  Categorie 18.8: De oprichting, wijziging of uitbreiding van een inrichting voor de opslag van schroot, met inbegrip van autowrakken.  </w:t>
      </w:r>
    </w:p>
    <w:p w14:paraId="6C184DEA"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 </w:t>
      </w:r>
    </w:p>
    <w:p w14:paraId="7B71F3F4"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Binnen de inrichting worden scootmobielen gedemonteerd. Bij de demontage van scootmobielen komen schroot, accu’s en kabels vrij. In de inrichting, in een aparte opslag, worden tevens de losse onderdelen, welke geschikt zijn voor hergebruik opgeslagen voor verkoop aan derden. </w:t>
      </w:r>
    </w:p>
    <w:p w14:paraId="5DA8D1D9"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 </w:t>
      </w:r>
    </w:p>
    <w:p w14:paraId="30875590"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De aangevraagde activiteiten vallen onder onderdeel D van de bijlage van het Besluit m.e.r. Dit betekent dat gelet op artikel 2 lid 5 onder b van het Besluit m.e.r. wij als bevoegd gezag, op grond van de in bijlage III bij de EEG richtlijn 85/337/EEG (gewijzigd bij richtlijn 97/11/EG en richtlijn 2003/35/EG) genoemde criteria, toepassing moeten geven aan een m.e.r. beoordeling als bedoeld in artikel 7.16 t/m 7.19 van de Wm als niet kan worden uitgesloten dat de activiteit belangrijke nadelige gevolgen voor het milieu kan hebben. Bij deze criteria dienen wij te kijken naar: </w:t>
      </w:r>
    </w:p>
    <w:p w14:paraId="52EA4616"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 </w:t>
      </w:r>
    </w:p>
    <w:p w14:paraId="008F8C7E" w14:textId="77777777" w:rsidR="00882F1D" w:rsidRPr="00882F1D" w:rsidRDefault="00882F1D" w:rsidP="00882F1D">
      <w:pPr>
        <w:spacing w:line="300" w:lineRule="exact"/>
        <w:ind w:left="425"/>
        <w:rPr>
          <w:rFonts w:ascii="Verdana" w:hAnsi="Verdana"/>
          <w:sz w:val="18"/>
          <w:szCs w:val="18"/>
        </w:rPr>
      </w:pPr>
      <w:r w:rsidRPr="00882F1D">
        <w:rPr>
          <w:rFonts w:ascii="Verdana" w:hAnsi="Verdana"/>
          <w:i/>
          <w:iCs/>
          <w:sz w:val="18"/>
          <w:szCs w:val="18"/>
        </w:rPr>
        <w:t>1.</w:t>
      </w:r>
      <w:r w:rsidRPr="00882F1D">
        <w:rPr>
          <w:rFonts w:ascii="Verdana" w:hAnsi="Verdana"/>
          <w:sz w:val="18"/>
          <w:szCs w:val="18"/>
        </w:rPr>
        <w:tab/>
      </w:r>
      <w:r w:rsidRPr="00882F1D">
        <w:rPr>
          <w:rFonts w:ascii="Verdana" w:hAnsi="Verdana"/>
          <w:i/>
          <w:iCs/>
          <w:sz w:val="18"/>
          <w:szCs w:val="18"/>
        </w:rPr>
        <w:t>de kenmerken van het project</w:t>
      </w:r>
      <w:r w:rsidRPr="00882F1D">
        <w:rPr>
          <w:rFonts w:ascii="Verdana" w:hAnsi="Verdana"/>
          <w:sz w:val="18"/>
          <w:szCs w:val="18"/>
        </w:rPr>
        <w:t> </w:t>
      </w:r>
    </w:p>
    <w:p w14:paraId="1E0D70BA" w14:textId="77777777" w:rsidR="00882F1D" w:rsidRPr="00882F1D" w:rsidRDefault="00882F1D" w:rsidP="00882F1D">
      <w:pPr>
        <w:spacing w:line="300" w:lineRule="exact"/>
        <w:ind w:left="425"/>
        <w:rPr>
          <w:rFonts w:ascii="Verdana" w:hAnsi="Verdana"/>
          <w:sz w:val="18"/>
          <w:szCs w:val="18"/>
        </w:rPr>
      </w:pPr>
      <w:r w:rsidRPr="00882F1D">
        <w:rPr>
          <w:rFonts w:ascii="Verdana" w:hAnsi="Verdana"/>
          <w:i/>
          <w:iCs/>
          <w:sz w:val="18"/>
          <w:szCs w:val="18"/>
        </w:rPr>
        <w:t>2.</w:t>
      </w:r>
      <w:r w:rsidRPr="00882F1D">
        <w:rPr>
          <w:rFonts w:ascii="Verdana" w:hAnsi="Verdana"/>
          <w:sz w:val="18"/>
          <w:szCs w:val="18"/>
        </w:rPr>
        <w:tab/>
      </w:r>
      <w:r w:rsidRPr="00882F1D">
        <w:rPr>
          <w:rFonts w:ascii="Verdana" w:hAnsi="Verdana"/>
          <w:i/>
          <w:iCs/>
          <w:sz w:val="18"/>
          <w:szCs w:val="18"/>
        </w:rPr>
        <w:t>de plaats van het project</w:t>
      </w:r>
      <w:r w:rsidRPr="00882F1D">
        <w:rPr>
          <w:rFonts w:ascii="Verdana" w:hAnsi="Verdana"/>
          <w:sz w:val="18"/>
          <w:szCs w:val="18"/>
        </w:rPr>
        <w:t> </w:t>
      </w:r>
    </w:p>
    <w:p w14:paraId="04AA56D5" w14:textId="77777777" w:rsidR="00882F1D" w:rsidRPr="00882F1D" w:rsidRDefault="00882F1D" w:rsidP="00882F1D">
      <w:pPr>
        <w:spacing w:line="300" w:lineRule="exact"/>
        <w:ind w:left="425"/>
        <w:rPr>
          <w:rFonts w:ascii="Verdana" w:hAnsi="Verdana"/>
          <w:sz w:val="18"/>
          <w:szCs w:val="18"/>
        </w:rPr>
      </w:pPr>
      <w:r w:rsidRPr="00882F1D">
        <w:rPr>
          <w:rFonts w:ascii="Verdana" w:hAnsi="Verdana"/>
          <w:i/>
          <w:iCs/>
          <w:sz w:val="18"/>
          <w:szCs w:val="18"/>
        </w:rPr>
        <w:t>3.</w:t>
      </w:r>
      <w:r w:rsidRPr="00882F1D">
        <w:rPr>
          <w:rFonts w:ascii="Verdana" w:hAnsi="Verdana"/>
          <w:sz w:val="18"/>
          <w:szCs w:val="18"/>
        </w:rPr>
        <w:tab/>
      </w:r>
      <w:r w:rsidRPr="00882F1D">
        <w:rPr>
          <w:rFonts w:ascii="Verdana" w:hAnsi="Verdana"/>
          <w:i/>
          <w:iCs/>
          <w:sz w:val="18"/>
          <w:szCs w:val="18"/>
        </w:rPr>
        <w:t>de kenmerken van het potentiële effect.</w:t>
      </w:r>
      <w:r w:rsidRPr="00882F1D">
        <w:rPr>
          <w:rFonts w:ascii="Verdana" w:hAnsi="Verdana"/>
          <w:sz w:val="18"/>
          <w:szCs w:val="18"/>
        </w:rPr>
        <w:t> </w:t>
      </w:r>
    </w:p>
    <w:p w14:paraId="15D1DE65"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 </w:t>
      </w:r>
    </w:p>
    <w:p w14:paraId="2F4D7C95"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Aan de hand van de aanvraag hebben wij het volgende geconstateerd: </w:t>
      </w:r>
    </w:p>
    <w:p w14:paraId="4AB11E95"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 </w:t>
      </w:r>
    </w:p>
    <w:p w14:paraId="07EF100A" w14:textId="77777777" w:rsidR="00882F1D" w:rsidRPr="00882F1D" w:rsidRDefault="00882F1D" w:rsidP="00882F1D">
      <w:pPr>
        <w:spacing w:line="300" w:lineRule="exact"/>
        <w:ind w:left="425"/>
        <w:rPr>
          <w:rFonts w:ascii="Verdana" w:hAnsi="Verdana"/>
          <w:sz w:val="18"/>
          <w:szCs w:val="18"/>
        </w:rPr>
      </w:pPr>
      <w:r w:rsidRPr="00882F1D">
        <w:rPr>
          <w:rFonts w:ascii="Verdana" w:hAnsi="Verdana"/>
          <w:i/>
          <w:iCs/>
          <w:sz w:val="18"/>
          <w:szCs w:val="18"/>
        </w:rPr>
        <w:t>1.</w:t>
      </w:r>
      <w:r w:rsidRPr="00882F1D">
        <w:rPr>
          <w:rFonts w:ascii="Verdana" w:hAnsi="Verdana"/>
          <w:sz w:val="18"/>
          <w:szCs w:val="18"/>
        </w:rPr>
        <w:tab/>
      </w:r>
      <w:r w:rsidRPr="00882F1D">
        <w:rPr>
          <w:rFonts w:ascii="Verdana" w:hAnsi="Verdana"/>
          <w:i/>
          <w:iCs/>
          <w:sz w:val="18"/>
          <w:szCs w:val="18"/>
        </w:rPr>
        <w:t>Kenmerken van het project</w:t>
      </w:r>
      <w:r w:rsidRPr="00882F1D">
        <w:rPr>
          <w:rFonts w:ascii="Verdana" w:hAnsi="Verdana"/>
          <w:sz w:val="18"/>
          <w:szCs w:val="18"/>
        </w:rPr>
        <w:t> </w:t>
      </w:r>
    </w:p>
    <w:p w14:paraId="0FD15127" w14:textId="77777777" w:rsidR="00E61E9A" w:rsidRDefault="00882F1D" w:rsidP="00882F1D">
      <w:pPr>
        <w:spacing w:line="300" w:lineRule="exact"/>
        <w:ind w:left="425"/>
        <w:rPr>
          <w:rFonts w:ascii="Verdana" w:hAnsi="Verdana"/>
          <w:sz w:val="18"/>
          <w:szCs w:val="18"/>
        </w:rPr>
      </w:pPr>
      <w:r w:rsidRPr="00882F1D">
        <w:rPr>
          <w:rFonts w:ascii="Verdana" w:hAnsi="Verdana"/>
          <w:sz w:val="18"/>
          <w:szCs w:val="18"/>
        </w:rPr>
        <w:t xml:space="preserve">Gebroeders Nieuwenhuis BV is een bedrijf dat defecte en afgekeurde (elektrische) rolstoelen, (elektrische) fietsen, tilliften en scootmobielen uit de revalidatiebranche aankoopt voor demontage en recycling. De (elektrische) rolstoelen, (elektrische) fietsen en tilliften worden direct doorverkocht naar buitenlandse ondernemers. De scootmobielen worden gedemonteerd. </w:t>
      </w:r>
    </w:p>
    <w:p w14:paraId="7946F997" w14:textId="4BAEE699" w:rsidR="00882F1D" w:rsidRPr="00882F1D" w:rsidRDefault="00506C5B" w:rsidP="00882F1D">
      <w:pPr>
        <w:spacing w:line="300" w:lineRule="exact"/>
        <w:ind w:left="425"/>
        <w:rPr>
          <w:rFonts w:ascii="Verdana" w:hAnsi="Verdana"/>
          <w:sz w:val="18"/>
          <w:szCs w:val="18"/>
        </w:rPr>
      </w:pPr>
      <w:r w:rsidRPr="00506C5B">
        <w:rPr>
          <w:rFonts w:ascii="Verdana" w:hAnsi="Verdana"/>
          <w:sz w:val="18"/>
          <w:szCs w:val="18"/>
        </w:rPr>
        <w:lastRenderedPageBreak/>
        <w:t>Afvalstoffen hiervan worden afgevoerd naar een erkend recyclebedrijf en de vrijkomende onderdelen die nog in een goede staat</w:t>
      </w:r>
      <w:r>
        <w:rPr>
          <w:rFonts w:ascii="Verdana" w:hAnsi="Verdana"/>
          <w:sz w:val="18"/>
          <w:szCs w:val="18"/>
        </w:rPr>
        <w:t xml:space="preserve"> zijn</w:t>
      </w:r>
      <w:r w:rsidRPr="00506C5B">
        <w:rPr>
          <w:rFonts w:ascii="Verdana" w:hAnsi="Verdana"/>
          <w:sz w:val="18"/>
          <w:szCs w:val="18"/>
        </w:rPr>
        <w:t xml:space="preserve"> worden hergebruikt en/of verkocht.</w:t>
      </w:r>
      <w:r>
        <w:rPr>
          <w:rFonts w:ascii="Verdana" w:hAnsi="Verdana"/>
          <w:sz w:val="18"/>
          <w:szCs w:val="18"/>
        </w:rPr>
        <w:t xml:space="preserve"> </w:t>
      </w:r>
      <w:r w:rsidR="00882F1D" w:rsidRPr="00882F1D">
        <w:rPr>
          <w:rFonts w:ascii="Verdana" w:hAnsi="Verdana"/>
          <w:sz w:val="18"/>
          <w:szCs w:val="18"/>
        </w:rPr>
        <w:t>Het gaat om circa 1.300 scootmobielen per jaar. Motoren worden (</w:t>
      </w:r>
      <w:r>
        <w:rPr>
          <w:rFonts w:ascii="Verdana" w:hAnsi="Verdana"/>
          <w:sz w:val="18"/>
          <w:szCs w:val="18"/>
        </w:rPr>
        <w:t xml:space="preserve">intern en </w:t>
      </w:r>
      <w:r w:rsidR="00882F1D" w:rsidRPr="00882F1D">
        <w:rPr>
          <w:rFonts w:ascii="Verdana" w:hAnsi="Verdana"/>
          <w:sz w:val="18"/>
          <w:szCs w:val="18"/>
        </w:rPr>
        <w:t>extern) gereviseerd. </w:t>
      </w:r>
    </w:p>
    <w:p w14:paraId="32E20B45"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 </w:t>
      </w:r>
    </w:p>
    <w:p w14:paraId="24D721D2" w14:textId="24CDA0BE"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 xml:space="preserve">Er vinden geen bodembedreigende activiteiten plaats zoals bijvoorbeeld het aftappen van vloeistoffen en demontage van </w:t>
      </w:r>
      <w:r w:rsidR="00E61E9A" w:rsidRPr="00882F1D">
        <w:rPr>
          <w:rFonts w:ascii="Verdana" w:hAnsi="Verdana"/>
          <w:sz w:val="18"/>
          <w:szCs w:val="18"/>
        </w:rPr>
        <w:t>vloeistof bevattende</w:t>
      </w:r>
      <w:r w:rsidRPr="00882F1D">
        <w:rPr>
          <w:rFonts w:ascii="Verdana" w:hAnsi="Verdana"/>
          <w:sz w:val="18"/>
          <w:szCs w:val="18"/>
        </w:rPr>
        <w:t xml:space="preserve"> onderdelen waardoor de effecten naar de omgeving nihil zijn.  </w:t>
      </w:r>
    </w:p>
    <w:p w14:paraId="6C394144"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 </w:t>
      </w:r>
    </w:p>
    <w:p w14:paraId="6B89AE95"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Gezien de aard van de activiteiten en de ligging van de inrichting vindt er geen cumulatie van geur of emissie van luchtverontreinigende stoffen plaats met andere projecten in de omgeving. Bij het demonteren van scootmobielen vindt geen geuremissie plaats. Bij het bepalen van cumulatie van luchtverontreinigende stoffen is de bijdrage van stikstofdioxide (NO2) en zwevende deeltjes (PM10) maatgevend conform de methodiek van ‘niet in betekende mate’ (verder: NIBM). Volgens het Besluit NIBM-bijdragen vervuilt een project de lucht niet in betekenende mate wanneer de maximale concentratietoename door het project kleiner is dan 3% van de grenswaarden voor de jaargemiddelde concentraties PM10 en NO2 (= 1,2 μg/m3). Tijdens de demontage van scootmobielen ontstaat geen emissie van NO2 en PM10. Derhalve vindt door deze nieuwe activiteit geen cumulatie van luchtverontreinigende stoffen met naastliggende projecten plaats. </w:t>
      </w:r>
    </w:p>
    <w:p w14:paraId="1BFB8517"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 </w:t>
      </w:r>
    </w:p>
    <w:p w14:paraId="1B2D79AE"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Het overslaan van de gedemonteerde wrakken c.q. het schroot naar de container wordt alleen gekenmerkt door een kortstondige geluidpiek. Verder wordt voor het demonteren van scootmobielen alleen indirect gebruik gemaakt van natuurlijke hulpbronnen door elektrisch aangedreven installaties. Daarnaast worden er geen afvalstoffen geproduceerd, maar bestaande afvalstoffen verwerkt tot nuttige toepassing en is er door het toepassen van beste beschikbare technieken sprake van een zeer geringe toename van verontreiniging en hinder.  </w:t>
      </w:r>
    </w:p>
    <w:p w14:paraId="3AA1D623"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Gelet op het bovenstaande en mede gelet op het feit dat door de gebruikte stoffen, technologieën en ligging van de inrichting het risico op ongevallen nihil is, overwegen wij dat er voor dit criterium geen milieueffectrapport behoeft te worden opgesteld. </w:t>
      </w:r>
    </w:p>
    <w:p w14:paraId="6DA0D2F4"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 </w:t>
      </w:r>
    </w:p>
    <w:p w14:paraId="4DC9DD77" w14:textId="77777777" w:rsidR="00882F1D" w:rsidRPr="00882F1D" w:rsidRDefault="00882F1D" w:rsidP="00882F1D">
      <w:pPr>
        <w:spacing w:line="300" w:lineRule="exact"/>
        <w:ind w:left="425"/>
        <w:rPr>
          <w:rFonts w:ascii="Verdana" w:hAnsi="Verdana"/>
          <w:sz w:val="18"/>
          <w:szCs w:val="18"/>
        </w:rPr>
      </w:pPr>
      <w:r w:rsidRPr="00882F1D">
        <w:rPr>
          <w:rFonts w:ascii="Verdana" w:hAnsi="Verdana"/>
          <w:i/>
          <w:iCs/>
          <w:sz w:val="18"/>
          <w:szCs w:val="18"/>
        </w:rPr>
        <w:t>2.</w:t>
      </w:r>
      <w:r w:rsidRPr="00882F1D">
        <w:rPr>
          <w:rFonts w:ascii="Verdana" w:hAnsi="Verdana"/>
          <w:sz w:val="18"/>
          <w:szCs w:val="18"/>
        </w:rPr>
        <w:tab/>
      </w:r>
      <w:r w:rsidRPr="00882F1D">
        <w:rPr>
          <w:rFonts w:ascii="Verdana" w:hAnsi="Verdana"/>
          <w:i/>
          <w:iCs/>
          <w:sz w:val="18"/>
          <w:szCs w:val="18"/>
        </w:rPr>
        <w:t>Plaats van het project</w:t>
      </w:r>
      <w:r w:rsidRPr="00882F1D">
        <w:rPr>
          <w:rFonts w:ascii="Verdana" w:hAnsi="Verdana"/>
          <w:sz w:val="18"/>
          <w:szCs w:val="18"/>
        </w:rPr>
        <w:t> </w:t>
      </w:r>
    </w:p>
    <w:p w14:paraId="02B11263" w14:textId="474DDFF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Bij de mate van kwetsbaarheid van het milieu en de gebieden waarop de activiteiten van invloed kunnen zijn is in het bijzonder in overweging genomen het bestaande  </w:t>
      </w:r>
    </w:p>
    <w:p w14:paraId="5E1B0CB2"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grondgebruik van de inrichting in haar nabije omgeving. Het bedrijf bevindt zich op het  </w:t>
      </w:r>
    </w:p>
    <w:p w14:paraId="27FF1A71" w14:textId="3DC6B35C"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geluidgezoneerde industrieterrein De Pijp in gemeente Beverwijk. Het bedrijf grenst niet aan woongebieden en bevindt zich niet in de onmiddellijke nabijheid van  </w:t>
      </w:r>
    </w:p>
    <w:p w14:paraId="00A62ADC"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natuurgebieden, -parken, anderszins beschermde gebieden of landschappen van  </w:t>
      </w:r>
    </w:p>
    <w:p w14:paraId="1727C6E8" w14:textId="77777777" w:rsidR="00E61E9A" w:rsidRDefault="00882F1D" w:rsidP="00882F1D">
      <w:pPr>
        <w:spacing w:line="300" w:lineRule="exact"/>
        <w:ind w:left="425"/>
        <w:rPr>
          <w:rFonts w:ascii="Verdana" w:hAnsi="Verdana"/>
          <w:sz w:val="18"/>
          <w:szCs w:val="18"/>
        </w:rPr>
      </w:pPr>
      <w:r w:rsidRPr="00882F1D">
        <w:rPr>
          <w:rFonts w:ascii="Verdana" w:hAnsi="Verdana"/>
          <w:sz w:val="18"/>
          <w:szCs w:val="18"/>
        </w:rPr>
        <w:t xml:space="preserve">historisch, cultureel of archeologisch belang. Binnen een straal van anderhalve kilometer bevindt zich geen Natura 2000 gebied. </w:t>
      </w:r>
    </w:p>
    <w:p w14:paraId="2F813B0F" w14:textId="6C23094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lastRenderedPageBreak/>
        <w:t>Gelet hierop overwegen wij dat naar aanleiding  van de plaats van de activiteiten kan worden uitgesloten dat de activiteit belangrijke nadelige gevolgen voor het milieu kan hebben en er voor dit criterium geen milieueffectrapport behoeft te worden opgesteld. </w:t>
      </w:r>
    </w:p>
    <w:p w14:paraId="0BC371F7"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 </w:t>
      </w:r>
    </w:p>
    <w:p w14:paraId="63F7B718" w14:textId="77777777" w:rsidR="00882F1D" w:rsidRPr="00882F1D" w:rsidRDefault="00882F1D" w:rsidP="00882F1D">
      <w:pPr>
        <w:spacing w:line="300" w:lineRule="exact"/>
        <w:ind w:left="425"/>
        <w:rPr>
          <w:rFonts w:ascii="Verdana" w:hAnsi="Verdana"/>
          <w:sz w:val="18"/>
          <w:szCs w:val="18"/>
        </w:rPr>
      </w:pPr>
      <w:r w:rsidRPr="00882F1D">
        <w:rPr>
          <w:rFonts w:ascii="Verdana" w:hAnsi="Verdana"/>
          <w:i/>
          <w:iCs/>
          <w:sz w:val="18"/>
          <w:szCs w:val="18"/>
        </w:rPr>
        <w:t>3.</w:t>
      </w:r>
      <w:r w:rsidRPr="00882F1D">
        <w:rPr>
          <w:rFonts w:ascii="Verdana" w:hAnsi="Verdana"/>
          <w:sz w:val="18"/>
          <w:szCs w:val="18"/>
        </w:rPr>
        <w:tab/>
      </w:r>
      <w:r w:rsidRPr="00882F1D">
        <w:rPr>
          <w:rFonts w:ascii="Verdana" w:hAnsi="Verdana"/>
          <w:i/>
          <w:iCs/>
          <w:sz w:val="18"/>
          <w:szCs w:val="18"/>
        </w:rPr>
        <w:t>Kenmerken van het potentiële effect </w:t>
      </w:r>
      <w:r w:rsidRPr="00882F1D">
        <w:rPr>
          <w:rFonts w:ascii="Verdana" w:hAnsi="Verdana"/>
          <w:sz w:val="18"/>
          <w:szCs w:val="18"/>
        </w:rPr>
        <w:t> </w:t>
      </w:r>
    </w:p>
    <w:p w14:paraId="3137ED8F"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Gezien de onder 1. genoemde aard van de activiteiten in relatie tot de onder 2. genoemde plaats van de inrichting is hier sprake van een zeer gering bereik van de effecten van verontreiniging en hebben deze effecten zeker geen grensoverschrijdend karakter. Tevens is de waarschijnlijkheid van een potentieel effect van verontreiniging bij het demonteren van scootmobielen zeer gering. Omdat door de aard van de activiteiten de duur kort -, de frequentie laag - en de omkeerbaarheid van een potentiële verontreiniging groot is, overwegen wij dat er voor dit criterium geen milieueffectrapport behoeft te worden opgesteld. </w:t>
      </w:r>
    </w:p>
    <w:p w14:paraId="49A1589F"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 </w:t>
      </w:r>
    </w:p>
    <w:p w14:paraId="4DD1A527" w14:textId="77777777" w:rsidR="00882F1D" w:rsidRPr="00882F1D" w:rsidRDefault="00882F1D" w:rsidP="00882F1D">
      <w:pPr>
        <w:spacing w:line="300" w:lineRule="exact"/>
        <w:ind w:left="425"/>
        <w:rPr>
          <w:rFonts w:ascii="Verdana" w:hAnsi="Verdana"/>
          <w:sz w:val="18"/>
          <w:szCs w:val="18"/>
        </w:rPr>
      </w:pPr>
      <w:r w:rsidRPr="00882F1D">
        <w:rPr>
          <w:rFonts w:ascii="Verdana" w:hAnsi="Verdana"/>
          <w:b/>
          <w:bCs/>
          <w:sz w:val="18"/>
          <w:szCs w:val="18"/>
        </w:rPr>
        <w:t>Conclusies</w:t>
      </w:r>
      <w:r w:rsidRPr="00882F1D">
        <w:rPr>
          <w:rFonts w:ascii="Verdana" w:hAnsi="Verdana"/>
          <w:sz w:val="18"/>
          <w:szCs w:val="18"/>
        </w:rPr>
        <w:t> </w:t>
      </w:r>
    </w:p>
    <w:p w14:paraId="7EB99764"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Op grond van artikel 7.2, eerste lid, onder b, jo. artikel 7.17 van de Wm en onderdeel D van de bijlage van het Besluit m.e.r. en de Europese richtlijn 85/337/EEG (gewijzigd bij richtlijn 97/11/EG en richtlijn 200/35/EG) kan worden uitgesloten dat de onderhavige activiteiten belangrijke nadelige gevolgen hebben voor het milieu. Dit betekent dat er geen verplichting bestaat tot het uitvoeren van een m.e.r. beoordeling als bedoeld in de artikelen 7.16 tot en met 7.19 van de Wm dan wel het opstellen van een milieueffectrapport als bedoeld in artikel 7.2 van de Wm. </w:t>
      </w:r>
    </w:p>
    <w:p w14:paraId="30F1C972"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 </w:t>
      </w:r>
    </w:p>
    <w:p w14:paraId="46C9E677" w14:textId="77777777" w:rsidR="00882F1D" w:rsidRPr="00882F1D" w:rsidRDefault="00882F1D" w:rsidP="00882F1D">
      <w:pPr>
        <w:spacing w:line="300" w:lineRule="exact"/>
        <w:ind w:left="425"/>
        <w:rPr>
          <w:rFonts w:ascii="Verdana" w:hAnsi="Verdana"/>
          <w:sz w:val="18"/>
          <w:szCs w:val="18"/>
        </w:rPr>
      </w:pPr>
      <w:r w:rsidRPr="00882F1D">
        <w:rPr>
          <w:rFonts w:ascii="Verdana" w:hAnsi="Verdana"/>
          <w:b/>
          <w:bCs/>
          <w:sz w:val="18"/>
          <w:szCs w:val="18"/>
        </w:rPr>
        <w:t>Toets, doelmatig beheer van afvalstoffen (demontage)</w:t>
      </w:r>
      <w:r w:rsidRPr="00882F1D">
        <w:rPr>
          <w:rFonts w:ascii="Verdana" w:hAnsi="Verdana"/>
          <w:sz w:val="18"/>
          <w:szCs w:val="18"/>
        </w:rPr>
        <w:t> </w:t>
      </w:r>
    </w:p>
    <w:p w14:paraId="4A9B4B15"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Op grond van artikel 5.13b, derde lid van het Bor kan de aangevraagde OBM worden geweigerd in het belang van het doelmatig beheer van afvalstoffen.  </w:t>
      </w:r>
    </w:p>
    <w:p w14:paraId="429C3507"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In artikel 1.1 van de Wm (hierna: Wm) is aangegeven wat moet worden verstaan onder het doelmatig beheer van afvalstoffen. Op grond hiervan moeten wij rekening houden met het geldende afvalbeheersplan, dan wel het bepaalde in de artikelen 10.4 en 10.5 van de Wm. In het bedoelde afvalbeheersplan, hierna aangeduid als het LAP is het afvalstoffenbeleid neergelegd. </w:t>
      </w:r>
    </w:p>
    <w:p w14:paraId="7DAB238F"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  </w:t>
      </w:r>
    </w:p>
    <w:p w14:paraId="298012DF"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De doelstellingen van het LAP geven invulling aan de voorkeursvolgorde voor afvalbeheer zoals die in artikel 10.4 van de Wm is opgenomen en als volgt is samen te vatten:  </w:t>
      </w:r>
    </w:p>
    <w:p w14:paraId="3160BA79"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w:t>
      </w:r>
      <w:r w:rsidRPr="00882F1D">
        <w:rPr>
          <w:rFonts w:ascii="Verdana" w:hAnsi="Verdana"/>
          <w:sz w:val="18"/>
          <w:szCs w:val="18"/>
        </w:rPr>
        <w:tab/>
        <w:t>het stimuleren van preventie van afvalstoffen </w:t>
      </w:r>
    </w:p>
    <w:p w14:paraId="66DE760B" w14:textId="77777777" w:rsidR="00882F1D" w:rsidRPr="00882F1D" w:rsidRDefault="00882F1D" w:rsidP="00AF1673">
      <w:pPr>
        <w:spacing w:line="300" w:lineRule="exact"/>
        <w:ind w:left="708" w:hanging="283"/>
        <w:rPr>
          <w:rFonts w:ascii="Verdana" w:hAnsi="Verdana"/>
          <w:sz w:val="18"/>
          <w:szCs w:val="18"/>
        </w:rPr>
      </w:pPr>
      <w:r w:rsidRPr="00882F1D">
        <w:rPr>
          <w:rFonts w:ascii="Verdana" w:hAnsi="Verdana"/>
          <w:sz w:val="18"/>
          <w:szCs w:val="18"/>
        </w:rPr>
        <w:t>•</w:t>
      </w:r>
      <w:r w:rsidRPr="00882F1D">
        <w:rPr>
          <w:rFonts w:ascii="Verdana" w:hAnsi="Verdana"/>
          <w:sz w:val="18"/>
          <w:szCs w:val="18"/>
        </w:rPr>
        <w:tab/>
        <w:t>het stimuleren van hergebruik/nuttige toepassing van afvalstoffen door het promoten van afvalscheiding aan de bron en nascheiding van afvalstromen. Afvalscheiding maakt producthergebruik en materiaalhergebruik (nuttige toepassing) mogelijk en beperkt de hoeveelheid te storten of in een afvalverbrandingsinstallatie (AVI) te verbranden afvalstoffen </w:t>
      </w:r>
    </w:p>
    <w:p w14:paraId="7F6365C6" w14:textId="77777777" w:rsidR="00882F1D" w:rsidRPr="00882F1D" w:rsidRDefault="00882F1D" w:rsidP="00AF1673">
      <w:pPr>
        <w:spacing w:line="300" w:lineRule="exact"/>
        <w:ind w:left="708" w:hanging="283"/>
        <w:rPr>
          <w:rFonts w:ascii="Verdana" w:hAnsi="Verdana"/>
          <w:sz w:val="18"/>
          <w:szCs w:val="18"/>
        </w:rPr>
      </w:pPr>
      <w:r w:rsidRPr="00882F1D">
        <w:rPr>
          <w:rFonts w:ascii="Verdana" w:hAnsi="Verdana"/>
          <w:sz w:val="18"/>
          <w:szCs w:val="18"/>
        </w:rPr>
        <w:t>•</w:t>
      </w:r>
      <w:r w:rsidRPr="00882F1D">
        <w:rPr>
          <w:rFonts w:ascii="Verdana" w:hAnsi="Verdana"/>
          <w:sz w:val="18"/>
          <w:szCs w:val="18"/>
        </w:rPr>
        <w:tab/>
        <w:t>het optimaal benutten van de energie-inhoud van afval dat niet kan worden hergebruikt (nuttig toepassen als brandstof) </w:t>
      </w:r>
    </w:p>
    <w:p w14:paraId="23445EB5"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lastRenderedPageBreak/>
        <w:t>•</w:t>
      </w:r>
      <w:r w:rsidRPr="00882F1D">
        <w:rPr>
          <w:rFonts w:ascii="Verdana" w:hAnsi="Verdana"/>
          <w:sz w:val="18"/>
          <w:szCs w:val="18"/>
        </w:rPr>
        <w:tab/>
        <w:t>het verwijderen van afvalstoffen door verbranding </w:t>
      </w:r>
    </w:p>
    <w:p w14:paraId="10F21050"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w:t>
      </w:r>
      <w:r w:rsidRPr="00882F1D">
        <w:rPr>
          <w:rFonts w:ascii="Verdana" w:hAnsi="Verdana"/>
          <w:sz w:val="18"/>
          <w:szCs w:val="18"/>
        </w:rPr>
        <w:tab/>
        <w:t>het verwijderen van afvalstoffen door storten. </w:t>
      </w:r>
    </w:p>
    <w:p w14:paraId="31687646"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 </w:t>
      </w:r>
    </w:p>
    <w:p w14:paraId="0F8E3187"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Bij de vaststelling van het LAP is ook rekening gehouden met de in artikel 10.5 van de Wm vermelde aspecten van doelmatig afvalbeheer. Bijlage 6 bij het LAP bevat een invulling van het beleid voor specifieke afvalstoffen. </w:t>
      </w:r>
    </w:p>
    <w:p w14:paraId="5D0EB034"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 </w:t>
      </w:r>
    </w:p>
    <w:p w14:paraId="178AA285"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In het LAP is aangegeven op welke wijze het bevoegd gezag rekening moet houden met een aantal algemene bepalingen aangaande het LAP. De minimumstandaard geeft de meest laagwaardige wijze van be- en verwerking van de betreffende afvalstoffen, waarvoor nog vergunning verleend mag worden. </w:t>
      </w:r>
    </w:p>
    <w:p w14:paraId="3C8983CF"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 </w:t>
      </w:r>
    </w:p>
    <w:p w14:paraId="02927E96" w14:textId="3978FB20"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Verwerking </w:t>
      </w:r>
    </w:p>
    <w:p w14:paraId="490EE090"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In de inrichting worden wrakken van scootmobielen (gedeeltelijk) gedemonteerd. Onderdelen worden zoveel mogelijk in zijn geheel verwijderd en indien mogelijk hergebruikt. Voor de demontage van scootmobielen sluiten wij aan bij sectorplan 51 van het LAP. Hierin is de minimumstandaard voor het be- en verwerken van wrakken van auto’s en tweewielige motorvoertuigen opgenomen welke zijn vertaald in de voorschriften van het Activiteitenbesluit. Voor gedemonteerde onderdelen gelden de minimumstandaarden die in het betreffende sectorplan (zie hierboven) zijn opgenomen. Het resterende wrak moet worden afgevoerd.  </w:t>
      </w:r>
    </w:p>
    <w:p w14:paraId="097B27EB" w14:textId="21017921"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  </w:t>
      </w:r>
    </w:p>
    <w:p w14:paraId="54B71339" w14:textId="77777777" w:rsidR="00882F1D" w:rsidRPr="00882F1D" w:rsidRDefault="00882F1D" w:rsidP="00882F1D">
      <w:pPr>
        <w:spacing w:line="300" w:lineRule="exact"/>
        <w:ind w:left="425"/>
        <w:rPr>
          <w:rFonts w:ascii="Verdana" w:hAnsi="Verdana"/>
          <w:sz w:val="18"/>
          <w:szCs w:val="18"/>
        </w:rPr>
      </w:pPr>
      <w:r w:rsidRPr="00882F1D">
        <w:rPr>
          <w:rFonts w:ascii="Verdana" w:hAnsi="Verdana"/>
          <w:b/>
          <w:bCs/>
          <w:sz w:val="18"/>
          <w:szCs w:val="18"/>
        </w:rPr>
        <w:t>Conclusie:</w:t>
      </w:r>
      <w:r w:rsidRPr="00882F1D">
        <w:rPr>
          <w:rFonts w:ascii="Verdana" w:hAnsi="Verdana"/>
          <w:sz w:val="18"/>
          <w:szCs w:val="18"/>
        </w:rPr>
        <w:t> </w:t>
      </w:r>
    </w:p>
    <w:p w14:paraId="0E695C09" w14:textId="77777777"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De in voorschrift 5.13b, negende lid van het Bor opgenomen weigeringsgronden doen </w:t>
      </w:r>
    </w:p>
    <w:p w14:paraId="413E39BE" w14:textId="23EDBB4F" w:rsidR="00882F1D" w:rsidRPr="00882F1D" w:rsidRDefault="00882F1D" w:rsidP="00882F1D">
      <w:pPr>
        <w:spacing w:line="300" w:lineRule="exact"/>
        <w:ind w:left="425"/>
        <w:rPr>
          <w:rFonts w:ascii="Verdana" w:hAnsi="Verdana"/>
          <w:sz w:val="18"/>
          <w:szCs w:val="18"/>
        </w:rPr>
      </w:pPr>
      <w:r w:rsidRPr="00882F1D">
        <w:rPr>
          <w:rFonts w:ascii="Verdana" w:hAnsi="Verdana"/>
          <w:sz w:val="18"/>
          <w:szCs w:val="18"/>
        </w:rPr>
        <w:t>zich in dit concrete geval niet voor</w:t>
      </w:r>
      <w:r w:rsidR="00506C5B">
        <w:rPr>
          <w:rFonts w:ascii="Verdana" w:hAnsi="Verdana"/>
          <w:sz w:val="18"/>
          <w:szCs w:val="18"/>
        </w:rPr>
        <w:t xml:space="preserve">. </w:t>
      </w:r>
      <w:r w:rsidRPr="00882F1D">
        <w:rPr>
          <w:rFonts w:ascii="Verdana" w:hAnsi="Verdana"/>
          <w:sz w:val="18"/>
          <w:szCs w:val="18"/>
        </w:rPr>
        <w:t>De gevraagde OBM kan verleend worden. </w:t>
      </w:r>
    </w:p>
    <w:p w14:paraId="1239206E" w14:textId="579C449F" w:rsidR="00882F1D" w:rsidRPr="00091BEA" w:rsidRDefault="00882F1D" w:rsidP="00091BEA">
      <w:pPr>
        <w:spacing w:line="300" w:lineRule="exact"/>
        <w:ind w:left="425"/>
        <w:rPr>
          <w:rFonts w:ascii="Verdana" w:hAnsi="Verdana"/>
          <w:sz w:val="18"/>
          <w:szCs w:val="18"/>
        </w:rPr>
      </w:pPr>
      <w:r w:rsidRPr="00882F1D">
        <w:rPr>
          <w:rFonts w:ascii="Verdana" w:hAnsi="Verdana"/>
          <w:sz w:val="18"/>
          <w:szCs w:val="18"/>
        </w:rPr>
        <w:t> </w:t>
      </w:r>
    </w:p>
    <w:p w14:paraId="38F850B6" w14:textId="7146D177" w:rsidR="0007243D" w:rsidRDefault="00AF1673" w:rsidP="00381C1A">
      <w:pPr>
        <w:pStyle w:val="Kop5"/>
      </w:pPr>
      <w:bookmarkStart w:id="6" w:name="_Toc96945035"/>
      <w:r>
        <w:t>Delegatie</w:t>
      </w:r>
      <w:bookmarkEnd w:id="6"/>
    </w:p>
    <w:p w14:paraId="44DEB013" w14:textId="77777777" w:rsidR="003F75D1" w:rsidRPr="003F75D1" w:rsidRDefault="003F75D1" w:rsidP="003F75D1"/>
    <w:p w14:paraId="6A6BA388" w14:textId="0735AE94" w:rsidR="0020120A" w:rsidRDefault="00AF1673" w:rsidP="00AF1673">
      <w:pPr>
        <w:spacing w:line="300" w:lineRule="exact"/>
        <w:ind w:left="425"/>
        <w:rPr>
          <w:rFonts w:ascii="Verdana" w:hAnsi="Verdana"/>
          <w:sz w:val="18"/>
          <w:szCs w:val="18"/>
        </w:rPr>
      </w:pPr>
      <w:r w:rsidRPr="00AF1673">
        <w:rPr>
          <w:rFonts w:ascii="Verdana" w:hAnsi="Verdana"/>
          <w:sz w:val="18"/>
          <w:szCs w:val="18"/>
        </w:rPr>
        <w:t>Op 1 januari 2014 is de vierde wijziging van de Gemeenschappelijke Regeling Milieudienst IJmond in werking getreden. De bevoegdheid om enkelvoudige omgevingsvergunningen te verlenen, te wijzigen en in te trekken op grond van artikel 2.1, eerste lid, onder e en i, van de Wabo en de Wet milieubeheer is door de aangesloten gemeenten gedelegeerd aan het dagelijks bestuur van Milieudienst IJmond. Het dagelijks bestuur heeft de uitoefening van deze bevoegdheid gemandateerd aan de secretaris-directeur van Omgevingsdienst IJmond. </w:t>
      </w:r>
    </w:p>
    <w:p w14:paraId="31770F4D" w14:textId="77777777" w:rsidR="00AF1673" w:rsidRDefault="00AF1673" w:rsidP="0020120A">
      <w:pPr>
        <w:ind w:left="426"/>
      </w:pPr>
    </w:p>
    <w:p w14:paraId="3E6D7DA3" w14:textId="16E1FC32" w:rsidR="0020120A" w:rsidRDefault="00AF1673" w:rsidP="00381C1A">
      <w:pPr>
        <w:pStyle w:val="Kop5"/>
      </w:pPr>
      <w:bookmarkStart w:id="7" w:name="_Toc96945036"/>
      <w:r>
        <w:t>Beschikking</w:t>
      </w:r>
      <w:bookmarkEnd w:id="7"/>
    </w:p>
    <w:p w14:paraId="097998E8" w14:textId="77777777" w:rsidR="0020120A" w:rsidRDefault="0020120A" w:rsidP="0020120A">
      <w:pPr>
        <w:ind w:left="426"/>
      </w:pPr>
    </w:p>
    <w:p w14:paraId="5CABD4A7" w14:textId="77777777" w:rsidR="00AF1673" w:rsidRPr="00AF1673" w:rsidRDefault="00AF1673" w:rsidP="00AF1673">
      <w:pPr>
        <w:spacing w:line="300" w:lineRule="exact"/>
        <w:ind w:left="425"/>
        <w:rPr>
          <w:rFonts w:ascii="Verdana" w:hAnsi="Verdana"/>
          <w:bCs/>
          <w:sz w:val="18"/>
          <w:szCs w:val="18"/>
        </w:rPr>
      </w:pPr>
      <w:r w:rsidRPr="00AF1673">
        <w:rPr>
          <w:rFonts w:ascii="Verdana" w:hAnsi="Verdana"/>
          <w:bCs/>
          <w:sz w:val="18"/>
          <w:szCs w:val="18"/>
        </w:rPr>
        <w:t>Gelet op artikel 2.1 eerste lid, onder i van de Wabo, artikel 2.2a, zesde lid en artikel </w:t>
      </w:r>
    </w:p>
    <w:p w14:paraId="4709E88E" w14:textId="77777777" w:rsidR="00AF1673" w:rsidRPr="00AF1673" w:rsidRDefault="00AF1673" w:rsidP="00AF1673">
      <w:pPr>
        <w:spacing w:line="300" w:lineRule="exact"/>
        <w:ind w:left="425"/>
        <w:rPr>
          <w:rFonts w:ascii="Verdana" w:hAnsi="Verdana"/>
          <w:bCs/>
          <w:sz w:val="18"/>
          <w:szCs w:val="18"/>
        </w:rPr>
      </w:pPr>
      <w:r w:rsidRPr="00AF1673">
        <w:rPr>
          <w:rFonts w:ascii="Verdana" w:hAnsi="Verdana"/>
          <w:bCs/>
          <w:sz w:val="18"/>
          <w:szCs w:val="18"/>
        </w:rPr>
        <w:t>5.13b negende lid van het Bor besluiten wij de Omgevingsvergunning beperkte </w:t>
      </w:r>
    </w:p>
    <w:p w14:paraId="622B59EA" w14:textId="77777777" w:rsidR="00AF1673" w:rsidRPr="00AF1673" w:rsidRDefault="00AF1673" w:rsidP="00AF1673">
      <w:pPr>
        <w:spacing w:line="300" w:lineRule="exact"/>
        <w:ind w:left="425"/>
        <w:rPr>
          <w:rFonts w:ascii="Verdana" w:hAnsi="Verdana"/>
          <w:bCs/>
          <w:sz w:val="18"/>
          <w:szCs w:val="18"/>
        </w:rPr>
      </w:pPr>
      <w:r w:rsidRPr="00AF1673">
        <w:rPr>
          <w:rFonts w:ascii="Verdana" w:hAnsi="Verdana"/>
          <w:bCs/>
          <w:sz w:val="18"/>
          <w:szCs w:val="18"/>
        </w:rPr>
        <w:t xml:space="preserve">milieutoets te verlenen </w:t>
      </w:r>
      <w:bookmarkStart w:id="8" w:name="_Hlk98142676"/>
      <w:r w:rsidRPr="00AF1673">
        <w:rPr>
          <w:rFonts w:ascii="Verdana" w:hAnsi="Verdana"/>
          <w:bCs/>
          <w:sz w:val="18"/>
          <w:szCs w:val="18"/>
        </w:rPr>
        <w:t xml:space="preserve">voor het demonteren van scootmobielen </w:t>
      </w:r>
      <w:bookmarkEnd w:id="8"/>
      <w:r w:rsidRPr="00AF1673">
        <w:rPr>
          <w:rFonts w:ascii="Verdana" w:hAnsi="Verdana"/>
          <w:bCs/>
          <w:sz w:val="18"/>
          <w:szCs w:val="18"/>
        </w:rPr>
        <w:t>aan Gebroeders Nieuwenhuis B.V. aan Gooiland 47 te Beverwijk, kadastraal bekend sectie A, perceelnummer 10998.  </w:t>
      </w:r>
    </w:p>
    <w:p w14:paraId="3425470A" w14:textId="77777777" w:rsidR="00AF1673" w:rsidRPr="00AF1673" w:rsidRDefault="00AF1673" w:rsidP="00AF1673">
      <w:pPr>
        <w:spacing w:line="300" w:lineRule="exact"/>
        <w:ind w:left="425"/>
        <w:rPr>
          <w:rFonts w:ascii="Verdana" w:hAnsi="Verdana"/>
          <w:bCs/>
          <w:sz w:val="18"/>
          <w:szCs w:val="18"/>
        </w:rPr>
      </w:pPr>
      <w:r w:rsidRPr="00AF1673">
        <w:rPr>
          <w:rFonts w:ascii="Verdana" w:hAnsi="Verdana"/>
          <w:bCs/>
          <w:sz w:val="18"/>
          <w:szCs w:val="18"/>
        </w:rPr>
        <w:t> </w:t>
      </w:r>
    </w:p>
    <w:p w14:paraId="15232D17" w14:textId="77777777" w:rsidR="00AF1673" w:rsidRPr="00AF1673" w:rsidRDefault="00AF1673" w:rsidP="00AF1673">
      <w:pPr>
        <w:spacing w:line="300" w:lineRule="exact"/>
        <w:ind w:left="425"/>
        <w:rPr>
          <w:rFonts w:ascii="Verdana" w:hAnsi="Verdana"/>
          <w:bCs/>
          <w:sz w:val="18"/>
          <w:szCs w:val="18"/>
        </w:rPr>
      </w:pPr>
      <w:r w:rsidRPr="00AF1673">
        <w:rPr>
          <w:rFonts w:ascii="Verdana" w:hAnsi="Verdana"/>
          <w:bCs/>
          <w:sz w:val="18"/>
          <w:szCs w:val="18"/>
        </w:rPr>
        <w:lastRenderedPageBreak/>
        <w:t>Op grond van bovenstaande overwegingen besluiten wij voorts dat het opstellen van een Milieueffectrapportage niet noodzakelijk is. De nadelige gevolgen voor het milieu ten gevolge van de aangevraagde activiteiten kunnen in voldoende mate worden voorkomen dan wel beperkt door het verbinden van voorschriften aan deze vergunning.  </w:t>
      </w:r>
    </w:p>
    <w:p w14:paraId="36DEFF81" w14:textId="00BDFCF8" w:rsidR="00E07A3C" w:rsidRDefault="00E07A3C" w:rsidP="00AF1673">
      <w:pPr>
        <w:spacing w:line="300" w:lineRule="exact"/>
        <w:ind w:right="-1"/>
        <w:rPr>
          <w:rFonts w:ascii="Verdana" w:hAnsi="Verdana"/>
          <w:sz w:val="18"/>
          <w:szCs w:val="18"/>
        </w:rPr>
      </w:pPr>
    </w:p>
    <w:p w14:paraId="0FB7E5C6" w14:textId="40B1E74A" w:rsidR="00E07A3C" w:rsidRDefault="00C06984" w:rsidP="00C06984">
      <w:pPr>
        <w:spacing w:line="300" w:lineRule="exact"/>
        <w:ind w:left="426" w:right="-1"/>
        <w:rPr>
          <w:rFonts w:ascii="Verdana" w:hAnsi="Verdana"/>
          <w:sz w:val="18"/>
          <w:szCs w:val="18"/>
        </w:rPr>
      </w:pPr>
      <w:r w:rsidRPr="00C06984">
        <w:rPr>
          <w:rFonts w:ascii="Verdana" w:hAnsi="Verdana"/>
          <w:sz w:val="18"/>
          <w:szCs w:val="18"/>
        </w:rPr>
        <w:t xml:space="preserve">Beverwijk, </w:t>
      </w:r>
      <w:r w:rsidR="00E61E9A">
        <w:rPr>
          <w:rFonts w:ascii="Verdana" w:hAnsi="Verdana"/>
          <w:sz w:val="18"/>
          <w:szCs w:val="18"/>
        </w:rPr>
        <w:t>15 maart 2022</w:t>
      </w:r>
    </w:p>
    <w:p w14:paraId="0402CE20" w14:textId="7AAA6150" w:rsidR="00E61E9A" w:rsidRDefault="00E61E9A" w:rsidP="00E61E9A">
      <w:pPr>
        <w:spacing w:line="300" w:lineRule="exact"/>
        <w:ind w:right="-1"/>
        <w:rPr>
          <w:rFonts w:ascii="Verdana" w:hAnsi="Verdana"/>
          <w:sz w:val="18"/>
          <w:szCs w:val="18"/>
        </w:rPr>
      </w:pPr>
    </w:p>
    <w:p w14:paraId="75642309" w14:textId="35635627" w:rsidR="00E61E9A" w:rsidRDefault="00E61E9A" w:rsidP="00E61E9A">
      <w:pPr>
        <w:spacing w:line="300" w:lineRule="exact"/>
        <w:ind w:right="-1" w:firstLine="426"/>
        <w:rPr>
          <w:rFonts w:ascii="Verdana" w:hAnsi="Verdana"/>
          <w:sz w:val="18"/>
          <w:szCs w:val="18"/>
        </w:rPr>
      </w:pPr>
      <w:r>
        <w:rPr>
          <w:rFonts w:ascii="Verdana" w:hAnsi="Verdana"/>
          <w:sz w:val="18"/>
          <w:szCs w:val="18"/>
        </w:rPr>
        <w:t xml:space="preserve">Hoogachtend, </w:t>
      </w:r>
    </w:p>
    <w:p w14:paraId="3EECF4BA" w14:textId="157B495D" w:rsidR="00E61E9A" w:rsidRDefault="00E61E9A" w:rsidP="00E61E9A">
      <w:pPr>
        <w:spacing w:line="300" w:lineRule="exact"/>
        <w:ind w:right="-1" w:firstLine="426"/>
        <w:rPr>
          <w:rFonts w:ascii="Verdana" w:hAnsi="Verdana"/>
          <w:sz w:val="18"/>
          <w:szCs w:val="18"/>
        </w:rPr>
      </w:pPr>
      <w:r>
        <w:rPr>
          <w:rFonts w:ascii="Verdana" w:hAnsi="Verdana"/>
          <w:sz w:val="18"/>
          <w:szCs w:val="18"/>
        </w:rPr>
        <w:t>namens het algemeen bestuur van Omgevingsdienst IJmond</w:t>
      </w:r>
    </w:p>
    <w:p w14:paraId="72A10DE1" w14:textId="279E5764" w:rsidR="00E61E9A" w:rsidRDefault="00E61E9A" w:rsidP="00E61E9A">
      <w:pPr>
        <w:spacing w:line="300" w:lineRule="exact"/>
        <w:ind w:right="-1"/>
        <w:rPr>
          <w:rFonts w:ascii="Verdana" w:hAnsi="Verdana"/>
          <w:sz w:val="18"/>
          <w:szCs w:val="18"/>
        </w:rPr>
      </w:pPr>
    </w:p>
    <w:p w14:paraId="3B6805E5" w14:textId="287C3EBC" w:rsidR="00E61E9A" w:rsidRDefault="00E61E9A" w:rsidP="000D6593">
      <w:pPr>
        <w:spacing w:line="300" w:lineRule="exact"/>
        <w:ind w:right="-1" w:firstLine="426"/>
        <w:rPr>
          <w:rFonts w:ascii="Verdana" w:hAnsi="Verdana"/>
          <w:sz w:val="18"/>
          <w:szCs w:val="18"/>
        </w:rPr>
      </w:pPr>
      <w:r>
        <w:rPr>
          <w:rFonts w:ascii="Verdana" w:hAnsi="Verdana"/>
          <w:sz w:val="18"/>
          <w:szCs w:val="18"/>
        </w:rPr>
        <w:t>L.A. Pannekeet</w:t>
      </w:r>
    </w:p>
    <w:p w14:paraId="417F6C11" w14:textId="5BE1AE4A" w:rsidR="00E61E9A" w:rsidRPr="007349B0" w:rsidRDefault="00E61E9A" w:rsidP="000D6593">
      <w:pPr>
        <w:spacing w:line="300" w:lineRule="exact"/>
        <w:ind w:right="-1" w:firstLine="426"/>
        <w:rPr>
          <w:rFonts w:ascii="Verdana" w:hAnsi="Verdana"/>
          <w:sz w:val="18"/>
          <w:szCs w:val="18"/>
        </w:rPr>
      </w:pPr>
      <w:r>
        <w:rPr>
          <w:rFonts w:ascii="Verdana" w:hAnsi="Verdana"/>
          <w:sz w:val="18"/>
          <w:szCs w:val="18"/>
        </w:rPr>
        <w:t>directeur</w:t>
      </w:r>
    </w:p>
    <w:p w14:paraId="1CF69846" w14:textId="77777777" w:rsidR="00E07A3C" w:rsidRDefault="00E07A3C" w:rsidP="005C3977">
      <w:pPr>
        <w:spacing w:line="300" w:lineRule="exact"/>
        <w:ind w:left="426" w:right="-1"/>
        <w:rPr>
          <w:rFonts w:ascii="Verdana" w:hAnsi="Verdana"/>
          <w:sz w:val="18"/>
          <w:szCs w:val="18"/>
        </w:rPr>
      </w:pPr>
    </w:p>
    <w:p w14:paraId="1C82250D" w14:textId="77777777" w:rsidR="0071672F" w:rsidRDefault="0071672F" w:rsidP="005C3977">
      <w:pPr>
        <w:spacing w:line="300" w:lineRule="exact"/>
        <w:ind w:left="426" w:right="-1"/>
        <w:rPr>
          <w:rFonts w:ascii="Verdana" w:hAnsi="Verdana"/>
          <w:sz w:val="18"/>
          <w:szCs w:val="18"/>
        </w:rPr>
      </w:pPr>
    </w:p>
    <w:p w14:paraId="47D432EC" w14:textId="01EFD7BA" w:rsidR="00C03472" w:rsidRPr="00C03472" w:rsidRDefault="00C03472" w:rsidP="00C03472">
      <w:pPr>
        <w:spacing w:line="300" w:lineRule="exact"/>
        <w:ind w:left="426" w:right="-1"/>
        <w:rPr>
          <w:rFonts w:ascii="Verdana" w:hAnsi="Verdana"/>
          <w:sz w:val="18"/>
          <w:szCs w:val="18"/>
        </w:rPr>
      </w:pPr>
      <w:r w:rsidRPr="00C03472">
        <w:rPr>
          <w:rFonts w:ascii="Verdana" w:hAnsi="Verdana"/>
          <w:sz w:val="18"/>
          <w:szCs w:val="18"/>
        </w:rPr>
        <w:t>Een exemplaar van deze beschikking is gezonden aan:</w:t>
      </w:r>
    </w:p>
    <w:p w14:paraId="32B2615A" w14:textId="77777777" w:rsidR="00C03472" w:rsidRPr="00C03472" w:rsidRDefault="00C03472" w:rsidP="00466F12">
      <w:pPr>
        <w:pStyle w:val="Lijstalinea"/>
        <w:numPr>
          <w:ilvl w:val="0"/>
          <w:numId w:val="22"/>
        </w:numPr>
        <w:spacing w:line="300" w:lineRule="exact"/>
        <w:ind w:left="709" w:right="-1" w:hanging="283"/>
        <w:rPr>
          <w:rFonts w:ascii="Verdana" w:hAnsi="Verdana"/>
          <w:sz w:val="18"/>
          <w:szCs w:val="18"/>
        </w:rPr>
      </w:pPr>
      <w:r w:rsidRPr="00C03472">
        <w:rPr>
          <w:rFonts w:ascii="Verdana" w:hAnsi="Verdana"/>
          <w:sz w:val="18"/>
          <w:szCs w:val="18"/>
        </w:rPr>
        <w:t>aanvrager</w:t>
      </w:r>
    </w:p>
    <w:p w14:paraId="7B3E8B7E" w14:textId="7ABD6ED1" w:rsidR="00C03472" w:rsidRDefault="00C03472" w:rsidP="005C3977">
      <w:pPr>
        <w:spacing w:line="300" w:lineRule="exact"/>
        <w:ind w:left="426" w:right="-1"/>
        <w:rPr>
          <w:rFonts w:ascii="Verdana" w:hAnsi="Verdana"/>
          <w:sz w:val="18"/>
          <w:szCs w:val="18"/>
        </w:rPr>
      </w:pPr>
    </w:p>
    <w:p w14:paraId="505147E7" w14:textId="21B68B81" w:rsidR="000D6593" w:rsidRPr="000D6593" w:rsidRDefault="000D6593" w:rsidP="005C3977">
      <w:pPr>
        <w:spacing w:line="300" w:lineRule="exact"/>
        <w:ind w:left="426" w:right="-1"/>
        <w:rPr>
          <w:rFonts w:ascii="Verdana" w:hAnsi="Verdana"/>
          <w:i/>
          <w:iCs/>
          <w:sz w:val="14"/>
          <w:szCs w:val="14"/>
        </w:rPr>
      </w:pPr>
      <w:r w:rsidRPr="000D6593">
        <w:rPr>
          <w:rFonts w:ascii="Verdana" w:hAnsi="Verdana"/>
          <w:i/>
          <w:iCs/>
          <w:sz w:val="14"/>
          <w:szCs w:val="14"/>
        </w:rPr>
        <w:t>Deze beschikking is geautomatiseerd verwerkt</w:t>
      </w:r>
    </w:p>
    <w:p w14:paraId="6CC4748E" w14:textId="77777777" w:rsidR="00C03472" w:rsidRDefault="00C03472" w:rsidP="005C3977">
      <w:pPr>
        <w:spacing w:line="300" w:lineRule="exact"/>
        <w:ind w:left="426" w:right="-1"/>
        <w:rPr>
          <w:rFonts w:ascii="Verdana" w:hAnsi="Verdana"/>
          <w:sz w:val="18"/>
          <w:szCs w:val="18"/>
        </w:rPr>
      </w:pPr>
    </w:p>
    <w:p w14:paraId="47B8559C" w14:textId="77777777" w:rsidR="00C03472" w:rsidRDefault="00C03472" w:rsidP="005C3977">
      <w:pPr>
        <w:spacing w:line="300" w:lineRule="exact"/>
        <w:ind w:left="426" w:right="-1"/>
        <w:rPr>
          <w:rFonts w:ascii="Verdana" w:hAnsi="Verdana"/>
          <w:sz w:val="18"/>
          <w:szCs w:val="18"/>
        </w:rPr>
      </w:pPr>
    </w:p>
    <w:p w14:paraId="05B91C6A" w14:textId="77777777" w:rsidR="00C03472" w:rsidRDefault="00C03472">
      <w:pPr>
        <w:rPr>
          <w:rFonts w:ascii="Verdana" w:hAnsi="Verdana"/>
          <w:sz w:val="18"/>
          <w:szCs w:val="18"/>
        </w:rPr>
      </w:pPr>
      <w:r>
        <w:rPr>
          <w:rFonts w:ascii="Verdana" w:hAnsi="Verdana"/>
          <w:sz w:val="18"/>
          <w:szCs w:val="18"/>
        </w:rPr>
        <w:br w:type="page"/>
      </w:r>
    </w:p>
    <w:p w14:paraId="2A30BAAD" w14:textId="09D6088D" w:rsidR="00B6510E" w:rsidRPr="0057124A" w:rsidRDefault="00B6510E" w:rsidP="00B6510E">
      <w:pPr>
        <w:pStyle w:val="Kop4"/>
        <w:tabs>
          <w:tab w:val="clear" w:pos="142"/>
          <w:tab w:val="clear" w:pos="993"/>
          <w:tab w:val="left" w:pos="397"/>
          <w:tab w:val="num" w:pos="737"/>
        </w:tabs>
        <w:ind w:left="737" w:hanging="737"/>
        <w:rPr>
          <w:sz w:val="18"/>
          <w:szCs w:val="18"/>
        </w:rPr>
      </w:pPr>
      <w:r>
        <w:rPr>
          <w:sz w:val="18"/>
          <w:szCs w:val="18"/>
        </w:rPr>
        <w:lastRenderedPageBreak/>
        <w:t xml:space="preserve">          </w:t>
      </w:r>
      <w:bookmarkStart w:id="9" w:name="_Toc403662506"/>
      <w:bookmarkStart w:id="10" w:name="_Toc420655055"/>
      <w:bookmarkStart w:id="11" w:name="_Toc96945037"/>
      <w:r w:rsidRPr="007B4852">
        <w:t>Voorschriften</w:t>
      </w:r>
      <w:bookmarkEnd w:id="9"/>
      <w:bookmarkEnd w:id="10"/>
      <w:bookmarkEnd w:id="11"/>
    </w:p>
    <w:p w14:paraId="2A76438F" w14:textId="77777777" w:rsidR="00B6510E" w:rsidRPr="0057124A" w:rsidRDefault="00B6510E" w:rsidP="00B6510E">
      <w:pPr>
        <w:spacing w:line="300" w:lineRule="exact"/>
        <w:rPr>
          <w:rFonts w:ascii="Verdana" w:hAnsi="Verdana"/>
          <w:sz w:val="18"/>
          <w:szCs w:val="18"/>
        </w:rPr>
      </w:pPr>
    </w:p>
    <w:p w14:paraId="160A8E15" w14:textId="0CBAC253" w:rsidR="00B6510E" w:rsidRPr="0057124A" w:rsidRDefault="00B6510E" w:rsidP="00B6510E">
      <w:pPr>
        <w:pStyle w:val="Kop1"/>
        <w:numPr>
          <w:ilvl w:val="0"/>
          <w:numId w:val="1"/>
        </w:numPr>
        <w:tabs>
          <w:tab w:val="clear" w:pos="993"/>
          <w:tab w:val="left" w:pos="0"/>
        </w:tabs>
        <w:rPr>
          <w:sz w:val="18"/>
          <w:szCs w:val="18"/>
        </w:rPr>
      </w:pPr>
      <w:bookmarkStart w:id="12" w:name="_Toc474130443"/>
      <w:bookmarkStart w:id="13" w:name="_Toc233534951"/>
      <w:bookmarkStart w:id="14" w:name="_Toc420655056"/>
      <w:bookmarkStart w:id="15" w:name="_Toc96945038"/>
      <w:r w:rsidRPr="0057124A">
        <w:rPr>
          <w:sz w:val="18"/>
          <w:szCs w:val="18"/>
        </w:rPr>
        <w:t>A</w:t>
      </w:r>
      <w:bookmarkEnd w:id="12"/>
      <w:bookmarkEnd w:id="13"/>
      <w:bookmarkEnd w:id="14"/>
      <w:r w:rsidR="00AF1673">
        <w:rPr>
          <w:sz w:val="18"/>
          <w:szCs w:val="18"/>
        </w:rPr>
        <w:t>fvalstoffen</w:t>
      </w:r>
      <w:bookmarkEnd w:id="15"/>
    </w:p>
    <w:p w14:paraId="09744855" w14:textId="77777777" w:rsidR="00B6510E" w:rsidRPr="0057124A" w:rsidRDefault="00B6510E" w:rsidP="00B6510E">
      <w:pPr>
        <w:spacing w:line="300" w:lineRule="exact"/>
        <w:rPr>
          <w:rFonts w:ascii="Verdana" w:hAnsi="Verdana"/>
          <w:sz w:val="18"/>
          <w:szCs w:val="18"/>
        </w:rPr>
      </w:pPr>
    </w:p>
    <w:p w14:paraId="4D079C53" w14:textId="7084D1E3" w:rsidR="00B6510E" w:rsidRPr="0057124A" w:rsidRDefault="00AF1673" w:rsidP="00A644EE">
      <w:pPr>
        <w:pStyle w:val="Kop3"/>
      </w:pPr>
      <w:bookmarkStart w:id="16" w:name="_Ref157573257"/>
      <w:r w:rsidRPr="00AF1673">
        <w:t xml:space="preserve">Voor het doelmatig beheer van afvalstoffen moet er worden voldaan aan artikel </w:t>
      </w:r>
      <w:r w:rsidRPr="00AF1673">
        <w:tab/>
        <w:t xml:space="preserve">     2.14b van het Activiteitenbesluit milieubeheer.  </w:t>
      </w:r>
      <w:r w:rsidR="00B6510E" w:rsidRPr="0057124A">
        <w:t xml:space="preserve"> </w:t>
      </w:r>
    </w:p>
    <w:p w14:paraId="380505E1" w14:textId="77777777" w:rsidR="00B6510E" w:rsidRPr="0057124A" w:rsidRDefault="00B6510E" w:rsidP="00B6510E">
      <w:pPr>
        <w:spacing w:line="300" w:lineRule="exact"/>
        <w:rPr>
          <w:rFonts w:ascii="Verdana" w:hAnsi="Verdana"/>
          <w:sz w:val="18"/>
          <w:szCs w:val="18"/>
        </w:rPr>
      </w:pPr>
    </w:p>
    <w:p w14:paraId="4942D41C" w14:textId="1DA17F1D" w:rsidR="00B6510E" w:rsidRPr="0057124A" w:rsidRDefault="00AF1673" w:rsidP="00B6510E">
      <w:pPr>
        <w:pStyle w:val="Kop1"/>
        <w:numPr>
          <w:ilvl w:val="0"/>
          <w:numId w:val="1"/>
        </w:numPr>
        <w:tabs>
          <w:tab w:val="clear" w:pos="993"/>
          <w:tab w:val="left" w:pos="0"/>
        </w:tabs>
        <w:rPr>
          <w:sz w:val="18"/>
          <w:szCs w:val="18"/>
        </w:rPr>
      </w:pPr>
      <w:bookmarkStart w:id="17" w:name="_Toc96945039"/>
      <w:bookmarkEnd w:id="16"/>
      <w:r>
        <w:rPr>
          <w:sz w:val="18"/>
          <w:szCs w:val="18"/>
        </w:rPr>
        <w:t>Demontage</w:t>
      </w:r>
      <w:bookmarkEnd w:id="17"/>
    </w:p>
    <w:p w14:paraId="23D0199B" w14:textId="77777777" w:rsidR="00B6510E" w:rsidRPr="0057124A" w:rsidRDefault="00B6510E" w:rsidP="00B6510E">
      <w:pPr>
        <w:spacing w:line="300" w:lineRule="exact"/>
        <w:ind w:left="851"/>
        <w:rPr>
          <w:rFonts w:ascii="Verdana" w:hAnsi="Verdana"/>
          <w:sz w:val="18"/>
          <w:szCs w:val="18"/>
        </w:rPr>
      </w:pPr>
    </w:p>
    <w:p w14:paraId="1260FD9E" w14:textId="01C71610" w:rsidR="00B6510E" w:rsidRPr="00AF1673" w:rsidRDefault="00AF1673" w:rsidP="00AF1673">
      <w:pPr>
        <w:pStyle w:val="Kop2"/>
      </w:pPr>
      <w:r w:rsidRPr="00AF1673">
        <w:t>Ten behoeve van een doelmatig beheer van afvalstoffen moet worden voldaan aan paragraaf 3.3.3. van de Activiteitenregeling milieubeheer. </w:t>
      </w:r>
    </w:p>
    <w:p w14:paraId="1EADC224" w14:textId="77777777" w:rsidR="00B6510E" w:rsidRPr="0057124A" w:rsidRDefault="00B6510E" w:rsidP="00B6510E">
      <w:pPr>
        <w:tabs>
          <w:tab w:val="left" w:pos="0"/>
          <w:tab w:val="left" w:pos="851"/>
          <w:tab w:val="left" w:pos="1134"/>
        </w:tabs>
        <w:spacing w:line="300" w:lineRule="exact"/>
        <w:ind w:left="850"/>
        <w:rPr>
          <w:rFonts w:ascii="Verdana" w:hAnsi="Verdana"/>
          <w:i/>
          <w:sz w:val="18"/>
          <w:szCs w:val="18"/>
        </w:rPr>
      </w:pPr>
    </w:p>
    <w:sectPr w:rsidR="00B6510E" w:rsidRPr="0057124A" w:rsidSect="00E909A2">
      <w:headerReference w:type="default" r:id="rId8"/>
      <w:footerReference w:type="default" r:id="rId9"/>
      <w:headerReference w:type="first" r:id="rId10"/>
      <w:pgSz w:w="11906" w:h="16838"/>
      <w:pgMar w:top="2268" w:right="1134" w:bottom="1418" w:left="2268" w:header="709"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85DE0" w14:textId="77777777" w:rsidR="00F938B5" w:rsidRDefault="00F938B5" w:rsidP="000E23FD">
      <w:r>
        <w:separator/>
      </w:r>
    </w:p>
  </w:endnote>
  <w:endnote w:type="continuationSeparator" w:id="0">
    <w:p w14:paraId="44B4703D" w14:textId="77777777" w:rsidR="00F938B5" w:rsidRDefault="00F938B5" w:rsidP="000E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Quay Sans Book">
    <w:altName w:val="Trebuchet MS"/>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8E35" w14:textId="77777777" w:rsidR="00F938B5" w:rsidRDefault="00F938B5" w:rsidP="00E909A2">
    <w:pPr>
      <w:pStyle w:val="Voettekst"/>
      <w:pBdr>
        <w:bottom w:val="single" w:sz="6" w:space="1" w:color="auto"/>
      </w:pBdr>
      <w:tabs>
        <w:tab w:val="clear" w:pos="9072"/>
        <w:tab w:val="right" w:pos="8505"/>
      </w:tabs>
    </w:pPr>
  </w:p>
  <w:p w14:paraId="17787926" w14:textId="77777777" w:rsidR="00F938B5" w:rsidRPr="00324CFB" w:rsidRDefault="00F938B5" w:rsidP="00E909A2">
    <w:pPr>
      <w:pStyle w:val="Voettekst"/>
      <w:tabs>
        <w:tab w:val="clear" w:pos="9072"/>
        <w:tab w:val="right" w:pos="8505"/>
      </w:tabs>
    </w:pPr>
    <w:r w:rsidRPr="00293702">
      <w:rPr>
        <w:rFonts w:ascii="Verdana" w:hAnsi="Verdana"/>
        <w:sz w:val="14"/>
        <w:szCs w:val="14"/>
      </w:rPr>
      <w:t xml:space="preserve">Omgevingsvergunning Wabo </w:t>
    </w:r>
    <w:r w:rsidRPr="00293702">
      <w:rPr>
        <w:rFonts w:ascii="Verdana" w:hAnsi="Verdana"/>
        <w:b/>
        <w:sz w:val="14"/>
        <w:szCs w:val="14"/>
      </w:rPr>
      <w:t>|</w:t>
    </w:r>
    <w:r w:rsidRPr="00293702">
      <w:rPr>
        <w:rFonts w:ascii="Verdana" w:hAnsi="Verdana"/>
        <w:sz w:val="14"/>
        <w:szCs w:val="14"/>
      </w:rPr>
      <w:t xml:space="preserve"> </w:t>
    </w:r>
    <w:r w:rsidR="00EB32F0">
      <w:rPr>
        <w:rFonts w:ascii="Verdana" w:hAnsi="Verdana"/>
        <w:sz w:val="14"/>
        <w:szCs w:val="14"/>
      </w:rPr>
      <w:t>ODIJ-Z-22-102473</w:t>
    </w:r>
    <w:r>
      <w:rPr>
        <w:rFonts w:ascii="Verdana" w:hAnsi="Verdana"/>
        <w:sz w:val="14"/>
        <w:szCs w:val="14"/>
      </w:rPr>
      <w:t>,</w:t>
    </w:r>
    <w:r w:rsidRPr="00293702">
      <w:rPr>
        <w:rFonts w:ascii="Verdana" w:hAnsi="Verdana"/>
        <w:sz w:val="14"/>
        <w:szCs w:val="14"/>
      </w:rPr>
      <w:t xml:space="preserve"> </w:t>
    </w:r>
    <w:r w:rsidR="00EB32F0">
      <w:rPr>
        <w:rFonts w:ascii="Verdana" w:hAnsi="Verdana"/>
        <w:sz w:val="14"/>
        <w:szCs w:val="14"/>
      </w:rPr>
      <w:t>Gooiland 47 te</w:t>
    </w:r>
    <w:r>
      <w:rPr>
        <w:rFonts w:ascii="Verdana" w:hAnsi="Verdana"/>
        <w:sz w:val="14"/>
        <w:szCs w:val="14"/>
      </w:rPr>
      <w:t xml:space="preserve"> </w:t>
    </w:r>
    <w:r w:rsidR="00EB32F0">
      <w:rPr>
        <w:rFonts w:ascii="Verdana" w:hAnsi="Verdana"/>
        <w:sz w:val="14"/>
        <w:szCs w:val="14"/>
      </w:rPr>
      <w:t>Beverwijk</w:t>
    </w:r>
    <w:r>
      <w:rPr>
        <w:rFonts w:ascii="Verdana" w:hAnsi="Verdana"/>
        <w:sz w:val="14"/>
        <w:szCs w:val="14"/>
      </w:rPr>
      <w:tab/>
    </w:r>
    <w:r w:rsidRPr="00324CFB">
      <w:rPr>
        <w:rFonts w:ascii="Verdana" w:hAnsi="Verdana"/>
        <w:sz w:val="14"/>
        <w:szCs w:val="14"/>
      </w:rPr>
      <w:t xml:space="preserve">Pagina </w:t>
    </w:r>
    <w:r w:rsidRPr="00324CFB">
      <w:rPr>
        <w:rFonts w:ascii="Verdana" w:hAnsi="Verdana"/>
        <w:bCs/>
        <w:sz w:val="14"/>
        <w:szCs w:val="14"/>
      </w:rPr>
      <w:fldChar w:fldCharType="begin"/>
    </w:r>
    <w:r w:rsidRPr="00324CFB">
      <w:rPr>
        <w:rFonts w:ascii="Verdana" w:hAnsi="Verdana"/>
        <w:bCs/>
        <w:sz w:val="14"/>
        <w:szCs w:val="14"/>
      </w:rPr>
      <w:instrText>PAGE</w:instrText>
    </w:r>
    <w:r w:rsidRPr="00324CFB">
      <w:rPr>
        <w:rFonts w:ascii="Verdana" w:hAnsi="Verdana"/>
        <w:bCs/>
        <w:sz w:val="14"/>
        <w:szCs w:val="14"/>
      </w:rPr>
      <w:fldChar w:fldCharType="separate"/>
    </w:r>
    <w:r w:rsidR="00EB32F0">
      <w:rPr>
        <w:rFonts w:ascii="Verdana" w:hAnsi="Verdana"/>
        <w:bCs/>
        <w:noProof/>
        <w:sz w:val="14"/>
        <w:szCs w:val="14"/>
      </w:rPr>
      <w:t>4</w:t>
    </w:r>
    <w:r w:rsidRPr="00324CFB">
      <w:rPr>
        <w:rFonts w:ascii="Verdana" w:hAnsi="Verdana"/>
        <w:sz w:val="14"/>
        <w:szCs w:val="14"/>
      </w:rPr>
      <w:fldChar w:fldCharType="end"/>
    </w:r>
    <w:r w:rsidRPr="00324CFB">
      <w:rPr>
        <w:rFonts w:ascii="Verdana" w:hAnsi="Verdana"/>
        <w:sz w:val="14"/>
        <w:szCs w:val="14"/>
      </w:rPr>
      <w:t xml:space="preserve"> van </w:t>
    </w:r>
    <w:r w:rsidRPr="00324CFB">
      <w:rPr>
        <w:rFonts w:ascii="Verdana" w:hAnsi="Verdana"/>
        <w:bCs/>
        <w:sz w:val="14"/>
        <w:szCs w:val="14"/>
      </w:rPr>
      <w:fldChar w:fldCharType="begin"/>
    </w:r>
    <w:r w:rsidRPr="00324CFB">
      <w:rPr>
        <w:rFonts w:ascii="Verdana" w:hAnsi="Verdana"/>
        <w:bCs/>
        <w:sz w:val="14"/>
        <w:szCs w:val="14"/>
      </w:rPr>
      <w:instrText>NUMPAGES</w:instrText>
    </w:r>
    <w:r w:rsidRPr="00324CFB">
      <w:rPr>
        <w:rFonts w:ascii="Verdana" w:hAnsi="Verdana"/>
        <w:bCs/>
        <w:sz w:val="14"/>
        <w:szCs w:val="14"/>
      </w:rPr>
      <w:fldChar w:fldCharType="separate"/>
    </w:r>
    <w:r w:rsidR="00EB32F0">
      <w:rPr>
        <w:rFonts w:ascii="Verdana" w:hAnsi="Verdana"/>
        <w:bCs/>
        <w:noProof/>
        <w:sz w:val="14"/>
        <w:szCs w:val="14"/>
      </w:rPr>
      <w:t>56</w:t>
    </w:r>
    <w:r w:rsidRPr="00324CFB">
      <w:rPr>
        <w:rFonts w:ascii="Verdana" w:hAnsi="Verdana"/>
        <w:sz w:val="14"/>
        <w:szCs w:val="14"/>
      </w:rPr>
      <w:fldChar w:fldCharType="end"/>
    </w:r>
  </w:p>
  <w:p w14:paraId="03CC5DE2" w14:textId="77777777" w:rsidR="00F938B5" w:rsidRPr="00E909A2" w:rsidRDefault="00F938B5" w:rsidP="00E909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2E9F" w14:textId="77777777" w:rsidR="00F938B5" w:rsidRDefault="00F938B5" w:rsidP="000E23FD">
      <w:r>
        <w:separator/>
      </w:r>
    </w:p>
  </w:footnote>
  <w:footnote w:type="continuationSeparator" w:id="0">
    <w:p w14:paraId="1FF1659A" w14:textId="77777777" w:rsidR="00F938B5" w:rsidRDefault="00F938B5" w:rsidP="000E2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1416" w14:textId="77777777" w:rsidR="00F938B5" w:rsidRDefault="00F938B5" w:rsidP="00E909A2">
    <w:pPr>
      <w:pStyle w:val="Koptekst"/>
      <w:ind w:left="5245"/>
    </w:pPr>
    <w:r>
      <w:rPr>
        <w:noProof/>
      </w:rPr>
      <w:drawing>
        <wp:inline distT="0" distB="0" distL="0" distR="0" wp14:anchorId="2BF4F53F" wp14:editId="6F71408F">
          <wp:extent cx="2318084" cy="64770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IJ.jpg"/>
                  <pic:cNvPicPr/>
                </pic:nvPicPr>
                <pic:blipFill>
                  <a:blip r:embed="rId1">
                    <a:extLst>
                      <a:ext uri="{28A0092B-C50C-407E-A947-70E740481C1C}">
                        <a14:useLocalDpi xmlns:a14="http://schemas.microsoft.com/office/drawing/2010/main" val="0"/>
                      </a:ext>
                    </a:extLst>
                  </a:blip>
                  <a:stretch>
                    <a:fillRect/>
                  </a:stretch>
                </pic:blipFill>
                <pic:spPr>
                  <a:xfrm>
                    <a:off x="0" y="0"/>
                    <a:ext cx="2318084" cy="6477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7229" w14:textId="77777777" w:rsidR="00F938B5" w:rsidRDefault="00F938B5">
    <w:pPr>
      <w:pStyle w:val="Koptekst"/>
    </w:pPr>
    <w:r>
      <w:tab/>
    </w:r>
    <w:r>
      <w:tab/>
    </w:r>
    <w:r>
      <w:rPr>
        <w:noProof/>
      </w:rPr>
      <w:drawing>
        <wp:inline distT="0" distB="0" distL="0" distR="0" wp14:anchorId="66C6A382" wp14:editId="6D7BB247">
          <wp:extent cx="2488532" cy="695325"/>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IJ.jpg"/>
                  <pic:cNvPicPr/>
                </pic:nvPicPr>
                <pic:blipFill>
                  <a:blip r:embed="rId1">
                    <a:extLst>
                      <a:ext uri="{28A0092B-C50C-407E-A947-70E740481C1C}">
                        <a14:useLocalDpi xmlns:a14="http://schemas.microsoft.com/office/drawing/2010/main" val="0"/>
                      </a:ext>
                    </a:extLst>
                  </a:blip>
                  <a:stretch>
                    <a:fillRect/>
                  </a:stretch>
                </pic:blipFill>
                <pic:spPr>
                  <a:xfrm>
                    <a:off x="0" y="0"/>
                    <a:ext cx="2488532" cy="695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337"/>
    <w:multiLevelType w:val="singleLevel"/>
    <w:tmpl w:val="1F86BA8A"/>
    <w:lvl w:ilvl="0">
      <w:start w:val="1"/>
      <w:numFmt w:val="lowerLetter"/>
      <w:pStyle w:val="Kop5"/>
      <w:lvlText w:val="%1."/>
      <w:lvlJc w:val="left"/>
      <w:pPr>
        <w:tabs>
          <w:tab w:val="num" w:pos="851"/>
        </w:tabs>
        <w:ind w:left="851" w:hanging="851"/>
      </w:pPr>
      <w:rPr>
        <w:rFonts w:ascii="Verdana" w:hAnsi="Verdana"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B3288A"/>
    <w:multiLevelType w:val="hybridMultilevel"/>
    <w:tmpl w:val="F1EA229C"/>
    <w:lvl w:ilvl="0" w:tplc="04130001">
      <w:start w:val="1"/>
      <w:numFmt w:val="bullet"/>
      <w:lvlText w:val=""/>
      <w:lvlJc w:val="left"/>
      <w:pPr>
        <w:ind w:left="1145" w:hanging="360"/>
      </w:pPr>
      <w:rPr>
        <w:rFonts w:ascii="Symbol" w:hAnsi="Symbol" w:hint="default"/>
      </w:rPr>
    </w:lvl>
    <w:lvl w:ilvl="1" w:tplc="04130003" w:tentative="1">
      <w:start w:val="1"/>
      <w:numFmt w:val="bullet"/>
      <w:lvlText w:val="o"/>
      <w:lvlJc w:val="left"/>
      <w:pPr>
        <w:ind w:left="1865" w:hanging="360"/>
      </w:pPr>
      <w:rPr>
        <w:rFonts w:ascii="Courier New" w:hAnsi="Courier New" w:cs="Courier New" w:hint="default"/>
      </w:rPr>
    </w:lvl>
    <w:lvl w:ilvl="2" w:tplc="04130005" w:tentative="1">
      <w:start w:val="1"/>
      <w:numFmt w:val="bullet"/>
      <w:lvlText w:val=""/>
      <w:lvlJc w:val="left"/>
      <w:pPr>
        <w:ind w:left="2585" w:hanging="360"/>
      </w:pPr>
      <w:rPr>
        <w:rFonts w:ascii="Wingdings" w:hAnsi="Wingdings" w:hint="default"/>
      </w:rPr>
    </w:lvl>
    <w:lvl w:ilvl="3" w:tplc="04130001" w:tentative="1">
      <w:start w:val="1"/>
      <w:numFmt w:val="bullet"/>
      <w:lvlText w:val=""/>
      <w:lvlJc w:val="left"/>
      <w:pPr>
        <w:ind w:left="3305" w:hanging="360"/>
      </w:pPr>
      <w:rPr>
        <w:rFonts w:ascii="Symbol" w:hAnsi="Symbol" w:hint="default"/>
      </w:rPr>
    </w:lvl>
    <w:lvl w:ilvl="4" w:tplc="04130003" w:tentative="1">
      <w:start w:val="1"/>
      <w:numFmt w:val="bullet"/>
      <w:lvlText w:val="o"/>
      <w:lvlJc w:val="left"/>
      <w:pPr>
        <w:ind w:left="4025" w:hanging="360"/>
      </w:pPr>
      <w:rPr>
        <w:rFonts w:ascii="Courier New" w:hAnsi="Courier New" w:cs="Courier New" w:hint="default"/>
      </w:rPr>
    </w:lvl>
    <w:lvl w:ilvl="5" w:tplc="04130005" w:tentative="1">
      <w:start w:val="1"/>
      <w:numFmt w:val="bullet"/>
      <w:lvlText w:val=""/>
      <w:lvlJc w:val="left"/>
      <w:pPr>
        <w:ind w:left="4745" w:hanging="360"/>
      </w:pPr>
      <w:rPr>
        <w:rFonts w:ascii="Wingdings" w:hAnsi="Wingdings" w:hint="default"/>
      </w:rPr>
    </w:lvl>
    <w:lvl w:ilvl="6" w:tplc="04130001" w:tentative="1">
      <w:start w:val="1"/>
      <w:numFmt w:val="bullet"/>
      <w:lvlText w:val=""/>
      <w:lvlJc w:val="left"/>
      <w:pPr>
        <w:ind w:left="5465" w:hanging="360"/>
      </w:pPr>
      <w:rPr>
        <w:rFonts w:ascii="Symbol" w:hAnsi="Symbol" w:hint="default"/>
      </w:rPr>
    </w:lvl>
    <w:lvl w:ilvl="7" w:tplc="04130003" w:tentative="1">
      <w:start w:val="1"/>
      <w:numFmt w:val="bullet"/>
      <w:lvlText w:val="o"/>
      <w:lvlJc w:val="left"/>
      <w:pPr>
        <w:ind w:left="6185" w:hanging="360"/>
      </w:pPr>
      <w:rPr>
        <w:rFonts w:ascii="Courier New" w:hAnsi="Courier New" w:cs="Courier New" w:hint="default"/>
      </w:rPr>
    </w:lvl>
    <w:lvl w:ilvl="8" w:tplc="04130005" w:tentative="1">
      <w:start w:val="1"/>
      <w:numFmt w:val="bullet"/>
      <w:lvlText w:val=""/>
      <w:lvlJc w:val="left"/>
      <w:pPr>
        <w:ind w:left="6905" w:hanging="360"/>
      </w:pPr>
      <w:rPr>
        <w:rFonts w:ascii="Wingdings" w:hAnsi="Wingdings" w:hint="default"/>
      </w:rPr>
    </w:lvl>
  </w:abstractNum>
  <w:abstractNum w:abstractNumId="2" w15:restartNumberingAfterBreak="0">
    <w:nsid w:val="06C72C50"/>
    <w:multiLevelType w:val="hybridMultilevel"/>
    <w:tmpl w:val="5B5AE750"/>
    <w:lvl w:ilvl="0" w:tplc="321A7876">
      <w:start w:val="1"/>
      <w:numFmt w:val="bullet"/>
      <w:lvlText w:val="-"/>
      <w:lvlJc w:val="left"/>
      <w:pPr>
        <w:ind w:left="2484" w:hanging="360"/>
      </w:pPr>
      <w:rPr>
        <w:rFonts w:ascii="Times New Roman" w:hAnsi="Times New Roman"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3" w15:restartNumberingAfterBreak="0">
    <w:nsid w:val="07630F99"/>
    <w:multiLevelType w:val="hybridMultilevel"/>
    <w:tmpl w:val="5A92159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882126B"/>
    <w:multiLevelType w:val="hybridMultilevel"/>
    <w:tmpl w:val="7D20A4D2"/>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5" w15:restartNumberingAfterBreak="0">
    <w:nsid w:val="089F608A"/>
    <w:multiLevelType w:val="hybridMultilevel"/>
    <w:tmpl w:val="C8E8E30A"/>
    <w:lvl w:ilvl="0" w:tplc="321A7876">
      <w:start w:val="1"/>
      <w:numFmt w:val="bullet"/>
      <w:lvlText w:val="-"/>
      <w:lvlJc w:val="left"/>
      <w:pPr>
        <w:ind w:left="2280" w:hanging="360"/>
      </w:pPr>
      <w:rPr>
        <w:rFonts w:ascii="Times New Roman" w:hAnsi="Times New Roman" w:hint="default"/>
      </w:rPr>
    </w:lvl>
    <w:lvl w:ilvl="1" w:tplc="04130003" w:tentative="1">
      <w:start w:val="1"/>
      <w:numFmt w:val="bullet"/>
      <w:lvlText w:val="o"/>
      <w:lvlJc w:val="left"/>
      <w:pPr>
        <w:ind w:left="3000" w:hanging="360"/>
      </w:pPr>
      <w:rPr>
        <w:rFonts w:ascii="Courier New" w:hAnsi="Courier New" w:cs="Courier New" w:hint="default"/>
      </w:rPr>
    </w:lvl>
    <w:lvl w:ilvl="2" w:tplc="04130005" w:tentative="1">
      <w:start w:val="1"/>
      <w:numFmt w:val="bullet"/>
      <w:lvlText w:val=""/>
      <w:lvlJc w:val="left"/>
      <w:pPr>
        <w:ind w:left="3720" w:hanging="360"/>
      </w:pPr>
      <w:rPr>
        <w:rFonts w:ascii="Wingdings" w:hAnsi="Wingdings" w:hint="default"/>
      </w:rPr>
    </w:lvl>
    <w:lvl w:ilvl="3" w:tplc="04130001" w:tentative="1">
      <w:start w:val="1"/>
      <w:numFmt w:val="bullet"/>
      <w:lvlText w:val=""/>
      <w:lvlJc w:val="left"/>
      <w:pPr>
        <w:ind w:left="4440" w:hanging="360"/>
      </w:pPr>
      <w:rPr>
        <w:rFonts w:ascii="Symbol" w:hAnsi="Symbol" w:hint="default"/>
      </w:rPr>
    </w:lvl>
    <w:lvl w:ilvl="4" w:tplc="04130003" w:tentative="1">
      <w:start w:val="1"/>
      <w:numFmt w:val="bullet"/>
      <w:lvlText w:val="o"/>
      <w:lvlJc w:val="left"/>
      <w:pPr>
        <w:ind w:left="5160" w:hanging="360"/>
      </w:pPr>
      <w:rPr>
        <w:rFonts w:ascii="Courier New" w:hAnsi="Courier New" w:cs="Courier New" w:hint="default"/>
      </w:rPr>
    </w:lvl>
    <w:lvl w:ilvl="5" w:tplc="04130005" w:tentative="1">
      <w:start w:val="1"/>
      <w:numFmt w:val="bullet"/>
      <w:lvlText w:val=""/>
      <w:lvlJc w:val="left"/>
      <w:pPr>
        <w:ind w:left="5880" w:hanging="360"/>
      </w:pPr>
      <w:rPr>
        <w:rFonts w:ascii="Wingdings" w:hAnsi="Wingdings" w:hint="default"/>
      </w:rPr>
    </w:lvl>
    <w:lvl w:ilvl="6" w:tplc="04130001" w:tentative="1">
      <w:start w:val="1"/>
      <w:numFmt w:val="bullet"/>
      <w:lvlText w:val=""/>
      <w:lvlJc w:val="left"/>
      <w:pPr>
        <w:ind w:left="6600" w:hanging="360"/>
      </w:pPr>
      <w:rPr>
        <w:rFonts w:ascii="Symbol" w:hAnsi="Symbol" w:hint="default"/>
      </w:rPr>
    </w:lvl>
    <w:lvl w:ilvl="7" w:tplc="04130003" w:tentative="1">
      <w:start w:val="1"/>
      <w:numFmt w:val="bullet"/>
      <w:lvlText w:val="o"/>
      <w:lvlJc w:val="left"/>
      <w:pPr>
        <w:ind w:left="7320" w:hanging="360"/>
      </w:pPr>
      <w:rPr>
        <w:rFonts w:ascii="Courier New" w:hAnsi="Courier New" w:cs="Courier New" w:hint="default"/>
      </w:rPr>
    </w:lvl>
    <w:lvl w:ilvl="8" w:tplc="04130005" w:tentative="1">
      <w:start w:val="1"/>
      <w:numFmt w:val="bullet"/>
      <w:lvlText w:val=""/>
      <w:lvlJc w:val="left"/>
      <w:pPr>
        <w:ind w:left="8040" w:hanging="360"/>
      </w:pPr>
      <w:rPr>
        <w:rFonts w:ascii="Wingdings" w:hAnsi="Wingdings" w:hint="default"/>
      </w:rPr>
    </w:lvl>
  </w:abstractNum>
  <w:abstractNum w:abstractNumId="6" w15:restartNumberingAfterBreak="0">
    <w:nsid w:val="0AD822C6"/>
    <w:multiLevelType w:val="hybridMultilevel"/>
    <w:tmpl w:val="660AFD7C"/>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7" w15:restartNumberingAfterBreak="0">
    <w:nsid w:val="13A43927"/>
    <w:multiLevelType w:val="hybridMultilevel"/>
    <w:tmpl w:val="37261B8E"/>
    <w:lvl w:ilvl="0" w:tplc="B57A8BD6">
      <w:start w:val="1"/>
      <w:numFmt w:val="bullet"/>
      <w:lvlText w:val=""/>
      <w:lvlJc w:val="left"/>
      <w:pPr>
        <w:tabs>
          <w:tab w:val="num" w:pos="1608"/>
        </w:tabs>
        <w:ind w:left="1608" w:hanging="360"/>
      </w:pPr>
      <w:rPr>
        <w:rFonts w:ascii="Symbol" w:hAnsi="Symbol" w:hint="default"/>
      </w:rPr>
    </w:lvl>
    <w:lvl w:ilvl="1" w:tplc="04130003" w:tentative="1">
      <w:start w:val="1"/>
      <w:numFmt w:val="bullet"/>
      <w:lvlText w:val="o"/>
      <w:lvlJc w:val="left"/>
      <w:pPr>
        <w:tabs>
          <w:tab w:val="num" w:pos="1837"/>
        </w:tabs>
        <w:ind w:left="1837" w:hanging="360"/>
      </w:pPr>
      <w:rPr>
        <w:rFonts w:ascii="Courier New" w:hAnsi="Courier New" w:cs="Courier New" w:hint="default"/>
      </w:rPr>
    </w:lvl>
    <w:lvl w:ilvl="2" w:tplc="04130005" w:tentative="1">
      <w:start w:val="1"/>
      <w:numFmt w:val="bullet"/>
      <w:lvlText w:val=""/>
      <w:lvlJc w:val="left"/>
      <w:pPr>
        <w:tabs>
          <w:tab w:val="num" w:pos="2557"/>
        </w:tabs>
        <w:ind w:left="2557" w:hanging="360"/>
      </w:pPr>
      <w:rPr>
        <w:rFonts w:ascii="Wingdings" w:hAnsi="Wingdings" w:hint="default"/>
      </w:rPr>
    </w:lvl>
    <w:lvl w:ilvl="3" w:tplc="04130001" w:tentative="1">
      <w:start w:val="1"/>
      <w:numFmt w:val="bullet"/>
      <w:lvlText w:val=""/>
      <w:lvlJc w:val="left"/>
      <w:pPr>
        <w:tabs>
          <w:tab w:val="num" w:pos="3277"/>
        </w:tabs>
        <w:ind w:left="3277" w:hanging="360"/>
      </w:pPr>
      <w:rPr>
        <w:rFonts w:ascii="Symbol" w:hAnsi="Symbol" w:hint="default"/>
      </w:rPr>
    </w:lvl>
    <w:lvl w:ilvl="4" w:tplc="04130003" w:tentative="1">
      <w:start w:val="1"/>
      <w:numFmt w:val="bullet"/>
      <w:lvlText w:val="o"/>
      <w:lvlJc w:val="left"/>
      <w:pPr>
        <w:tabs>
          <w:tab w:val="num" w:pos="3997"/>
        </w:tabs>
        <w:ind w:left="3997" w:hanging="360"/>
      </w:pPr>
      <w:rPr>
        <w:rFonts w:ascii="Courier New" w:hAnsi="Courier New" w:cs="Courier New" w:hint="default"/>
      </w:rPr>
    </w:lvl>
    <w:lvl w:ilvl="5" w:tplc="04130005" w:tentative="1">
      <w:start w:val="1"/>
      <w:numFmt w:val="bullet"/>
      <w:lvlText w:val=""/>
      <w:lvlJc w:val="left"/>
      <w:pPr>
        <w:tabs>
          <w:tab w:val="num" w:pos="4717"/>
        </w:tabs>
        <w:ind w:left="4717" w:hanging="360"/>
      </w:pPr>
      <w:rPr>
        <w:rFonts w:ascii="Wingdings" w:hAnsi="Wingdings" w:hint="default"/>
      </w:rPr>
    </w:lvl>
    <w:lvl w:ilvl="6" w:tplc="04130001" w:tentative="1">
      <w:start w:val="1"/>
      <w:numFmt w:val="bullet"/>
      <w:lvlText w:val=""/>
      <w:lvlJc w:val="left"/>
      <w:pPr>
        <w:tabs>
          <w:tab w:val="num" w:pos="5437"/>
        </w:tabs>
        <w:ind w:left="5437" w:hanging="360"/>
      </w:pPr>
      <w:rPr>
        <w:rFonts w:ascii="Symbol" w:hAnsi="Symbol" w:hint="default"/>
      </w:rPr>
    </w:lvl>
    <w:lvl w:ilvl="7" w:tplc="04130003" w:tentative="1">
      <w:start w:val="1"/>
      <w:numFmt w:val="bullet"/>
      <w:lvlText w:val="o"/>
      <w:lvlJc w:val="left"/>
      <w:pPr>
        <w:tabs>
          <w:tab w:val="num" w:pos="6157"/>
        </w:tabs>
        <w:ind w:left="6157" w:hanging="360"/>
      </w:pPr>
      <w:rPr>
        <w:rFonts w:ascii="Courier New" w:hAnsi="Courier New" w:cs="Courier New" w:hint="default"/>
      </w:rPr>
    </w:lvl>
    <w:lvl w:ilvl="8" w:tplc="04130005" w:tentative="1">
      <w:start w:val="1"/>
      <w:numFmt w:val="bullet"/>
      <w:lvlText w:val=""/>
      <w:lvlJc w:val="left"/>
      <w:pPr>
        <w:tabs>
          <w:tab w:val="num" w:pos="6877"/>
        </w:tabs>
        <w:ind w:left="6877" w:hanging="360"/>
      </w:pPr>
      <w:rPr>
        <w:rFonts w:ascii="Wingdings" w:hAnsi="Wingdings" w:hint="default"/>
      </w:rPr>
    </w:lvl>
  </w:abstractNum>
  <w:abstractNum w:abstractNumId="8" w15:restartNumberingAfterBreak="0">
    <w:nsid w:val="148E3990"/>
    <w:multiLevelType w:val="multilevel"/>
    <w:tmpl w:val="01FC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B937D1"/>
    <w:multiLevelType w:val="multilevel"/>
    <w:tmpl w:val="39D0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DB3A3C"/>
    <w:multiLevelType w:val="hybridMultilevel"/>
    <w:tmpl w:val="184EE2D8"/>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1" w15:restartNumberingAfterBreak="0">
    <w:nsid w:val="19EE7D9E"/>
    <w:multiLevelType w:val="hybridMultilevel"/>
    <w:tmpl w:val="EC4482E8"/>
    <w:lvl w:ilvl="0" w:tplc="30220ADA">
      <w:start w:val="1"/>
      <w:numFmt w:val="bullet"/>
      <w:lvlText w:val=""/>
      <w:lvlJc w:val="left"/>
      <w:pPr>
        <w:tabs>
          <w:tab w:val="num" w:pos="1571"/>
        </w:tabs>
        <w:ind w:left="1571" w:hanging="360"/>
      </w:pPr>
      <w:rPr>
        <w:rFonts w:ascii="Symbol" w:hAnsi="Symbol" w:hint="default"/>
      </w:rPr>
    </w:lvl>
    <w:lvl w:ilvl="1" w:tplc="04130003" w:tentative="1">
      <w:start w:val="1"/>
      <w:numFmt w:val="bullet"/>
      <w:lvlText w:val="o"/>
      <w:lvlJc w:val="left"/>
      <w:pPr>
        <w:tabs>
          <w:tab w:val="num" w:pos="2291"/>
        </w:tabs>
        <w:ind w:left="2291" w:hanging="360"/>
      </w:pPr>
      <w:rPr>
        <w:rFonts w:ascii="Courier New" w:hAnsi="Courier New" w:cs="Courier New" w:hint="default"/>
      </w:rPr>
    </w:lvl>
    <w:lvl w:ilvl="2" w:tplc="04130005" w:tentative="1">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1BCB01B5"/>
    <w:multiLevelType w:val="hybridMultilevel"/>
    <w:tmpl w:val="321490C4"/>
    <w:lvl w:ilvl="0" w:tplc="321A7876">
      <w:start w:val="1"/>
      <w:numFmt w:val="bullet"/>
      <w:lvlText w:val="-"/>
      <w:lvlJc w:val="left"/>
      <w:pPr>
        <w:ind w:left="2280" w:hanging="360"/>
      </w:pPr>
      <w:rPr>
        <w:rFonts w:ascii="Times New Roman" w:hAnsi="Times New Roman" w:hint="default"/>
      </w:rPr>
    </w:lvl>
    <w:lvl w:ilvl="1" w:tplc="04130003" w:tentative="1">
      <w:start w:val="1"/>
      <w:numFmt w:val="bullet"/>
      <w:lvlText w:val="o"/>
      <w:lvlJc w:val="left"/>
      <w:pPr>
        <w:ind w:left="3000" w:hanging="360"/>
      </w:pPr>
      <w:rPr>
        <w:rFonts w:ascii="Courier New" w:hAnsi="Courier New" w:cs="Courier New" w:hint="default"/>
      </w:rPr>
    </w:lvl>
    <w:lvl w:ilvl="2" w:tplc="04130005" w:tentative="1">
      <w:start w:val="1"/>
      <w:numFmt w:val="bullet"/>
      <w:lvlText w:val=""/>
      <w:lvlJc w:val="left"/>
      <w:pPr>
        <w:ind w:left="3720" w:hanging="360"/>
      </w:pPr>
      <w:rPr>
        <w:rFonts w:ascii="Wingdings" w:hAnsi="Wingdings" w:hint="default"/>
      </w:rPr>
    </w:lvl>
    <w:lvl w:ilvl="3" w:tplc="04130001" w:tentative="1">
      <w:start w:val="1"/>
      <w:numFmt w:val="bullet"/>
      <w:lvlText w:val=""/>
      <w:lvlJc w:val="left"/>
      <w:pPr>
        <w:ind w:left="4440" w:hanging="360"/>
      </w:pPr>
      <w:rPr>
        <w:rFonts w:ascii="Symbol" w:hAnsi="Symbol" w:hint="default"/>
      </w:rPr>
    </w:lvl>
    <w:lvl w:ilvl="4" w:tplc="04130003" w:tentative="1">
      <w:start w:val="1"/>
      <w:numFmt w:val="bullet"/>
      <w:lvlText w:val="o"/>
      <w:lvlJc w:val="left"/>
      <w:pPr>
        <w:ind w:left="5160" w:hanging="360"/>
      </w:pPr>
      <w:rPr>
        <w:rFonts w:ascii="Courier New" w:hAnsi="Courier New" w:cs="Courier New" w:hint="default"/>
      </w:rPr>
    </w:lvl>
    <w:lvl w:ilvl="5" w:tplc="04130005" w:tentative="1">
      <w:start w:val="1"/>
      <w:numFmt w:val="bullet"/>
      <w:lvlText w:val=""/>
      <w:lvlJc w:val="left"/>
      <w:pPr>
        <w:ind w:left="5880" w:hanging="360"/>
      </w:pPr>
      <w:rPr>
        <w:rFonts w:ascii="Wingdings" w:hAnsi="Wingdings" w:hint="default"/>
      </w:rPr>
    </w:lvl>
    <w:lvl w:ilvl="6" w:tplc="04130001" w:tentative="1">
      <w:start w:val="1"/>
      <w:numFmt w:val="bullet"/>
      <w:lvlText w:val=""/>
      <w:lvlJc w:val="left"/>
      <w:pPr>
        <w:ind w:left="6600" w:hanging="360"/>
      </w:pPr>
      <w:rPr>
        <w:rFonts w:ascii="Symbol" w:hAnsi="Symbol" w:hint="default"/>
      </w:rPr>
    </w:lvl>
    <w:lvl w:ilvl="7" w:tplc="04130003" w:tentative="1">
      <w:start w:val="1"/>
      <w:numFmt w:val="bullet"/>
      <w:lvlText w:val="o"/>
      <w:lvlJc w:val="left"/>
      <w:pPr>
        <w:ind w:left="7320" w:hanging="360"/>
      </w:pPr>
      <w:rPr>
        <w:rFonts w:ascii="Courier New" w:hAnsi="Courier New" w:cs="Courier New" w:hint="default"/>
      </w:rPr>
    </w:lvl>
    <w:lvl w:ilvl="8" w:tplc="04130005" w:tentative="1">
      <w:start w:val="1"/>
      <w:numFmt w:val="bullet"/>
      <w:lvlText w:val=""/>
      <w:lvlJc w:val="left"/>
      <w:pPr>
        <w:ind w:left="8040" w:hanging="360"/>
      </w:pPr>
      <w:rPr>
        <w:rFonts w:ascii="Wingdings" w:hAnsi="Wingdings" w:hint="default"/>
      </w:rPr>
    </w:lvl>
  </w:abstractNum>
  <w:abstractNum w:abstractNumId="13" w15:restartNumberingAfterBreak="0">
    <w:nsid w:val="1F681E6B"/>
    <w:multiLevelType w:val="hybridMultilevel"/>
    <w:tmpl w:val="E774DB5C"/>
    <w:lvl w:ilvl="0" w:tplc="04130017">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4" w15:restartNumberingAfterBreak="0">
    <w:nsid w:val="22682CF6"/>
    <w:multiLevelType w:val="multilevel"/>
    <w:tmpl w:val="28EAE21A"/>
    <w:lvl w:ilvl="0">
      <w:start w:val="1"/>
      <w:numFmt w:val="decimal"/>
      <w:lvlText w:val="%1."/>
      <w:lvlJc w:val="left"/>
      <w:pPr>
        <w:tabs>
          <w:tab w:val="num" w:pos="851"/>
        </w:tabs>
        <w:ind w:left="851" w:hanging="851"/>
      </w:pPr>
      <w:rPr>
        <w:rFonts w:ascii="Verdana" w:hAnsi="Verdana" w:hint="default"/>
        <w:b/>
        <w:i w:val="0"/>
        <w:caps/>
        <w:strike w:val="0"/>
        <w:dstrike w:val="0"/>
        <w:outline w:val="0"/>
        <w:shadow w:val="0"/>
        <w:emboss w:val="0"/>
        <w:imprint w:val="0"/>
        <w:vanish w:val="0"/>
        <w:sz w:val="20"/>
        <w:szCs w:val="20"/>
        <w:vertAlign w:val="baseline"/>
      </w:rPr>
    </w:lvl>
    <w:lvl w:ilvl="1">
      <w:start w:val="1"/>
      <w:numFmt w:val="decimal"/>
      <w:lvlText w:val="%1.%2."/>
      <w:lvlJc w:val="left"/>
      <w:pPr>
        <w:tabs>
          <w:tab w:val="num" w:pos="851"/>
        </w:tabs>
        <w:ind w:left="851" w:hanging="851"/>
      </w:pPr>
      <w:rPr>
        <w:rFonts w:ascii="Verdana" w:hAnsi="Verdana" w:hint="default"/>
        <w:b/>
        <w:i w:val="0"/>
        <w:caps w:val="0"/>
        <w:strike w:val="0"/>
        <w:dstrike w:val="0"/>
        <w:shadow w:val="0"/>
        <w:emboss w:val="0"/>
        <w:imprint w:val="0"/>
        <w:vanish w:val="0"/>
        <w:sz w:val="18"/>
        <w:szCs w:val="18"/>
        <w:vertAlign w:val="baseline"/>
      </w:rPr>
    </w:lvl>
    <w:lvl w:ilvl="2">
      <w:start w:val="1"/>
      <w:numFmt w:val="bullet"/>
      <w:lvlText w:val=""/>
      <w:lvlJc w:val="left"/>
      <w:pPr>
        <w:tabs>
          <w:tab w:val="num" w:pos="360"/>
        </w:tabs>
        <w:ind w:left="360" w:hanging="360"/>
      </w:pPr>
      <w:rPr>
        <w:rFonts w:ascii="Symbol" w:hAnsi="Symbol" w:hint="default"/>
        <w:b/>
        <w:i w:val="0"/>
        <w:caps/>
        <w:strike w:val="0"/>
        <w:dstrike w:val="0"/>
        <w:outline w:val="0"/>
        <w:shadow w:val="0"/>
        <w:emboss w:val="0"/>
        <w:imprint w:val="0"/>
        <w:vanish w:val="0"/>
        <w:sz w:val="20"/>
        <w:szCs w:val="20"/>
        <w:vertAlign w:val="baseli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5073F6D"/>
    <w:multiLevelType w:val="hybridMultilevel"/>
    <w:tmpl w:val="CE4488E2"/>
    <w:lvl w:ilvl="0" w:tplc="04130001">
      <w:start w:val="1"/>
      <w:numFmt w:val="bullet"/>
      <w:lvlText w:val=""/>
      <w:lvlJc w:val="left"/>
      <w:pPr>
        <w:tabs>
          <w:tab w:val="num" w:pos="1211"/>
        </w:tabs>
        <w:ind w:left="1211" w:hanging="360"/>
      </w:pPr>
      <w:rPr>
        <w:rFonts w:ascii="Symbol" w:hAnsi="Symbol" w:hint="default"/>
      </w:rPr>
    </w:lvl>
    <w:lvl w:ilvl="1" w:tplc="04130003" w:tentative="1">
      <w:start w:val="1"/>
      <w:numFmt w:val="bullet"/>
      <w:lvlText w:val="o"/>
      <w:lvlJc w:val="left"/>
      <w:pPr>
        <w:tabs>
          <w:tab w:val="num" w:pos="1931"/>
        </w:tabs>
        <w:ind w:left="1931" w:hanging="360"/>
      </w:pPr>
      <w:rPr>
        <w:rFonts w:ascii="Courier New" w:hAnsi="Courier New" w:cs="Courier New" w:hint="default"/>
      </w:rPr>
    </w:lvl>
    <w:lvl w:ilvl="2" w:tplc="04130005" w:tentative="1">
      <w:start w:val="1"/>
      <w:numFmt w:val="bullet"/>
      <w:lvlText w:val=""/>
      <w:lvlJc w:val="left"/>
      <w:pPr>
        <w:tabs>
          <w:tab w:val="num" w:pos="2651"/>
        </w:tabs>
        <w:ind w:left="2651" w:hanging="360"/>
      </w:pPr>
      <w:rPr>
        <w:rFonts w:ascii="Wingdings" w:hAnsi="Wingdings" w:hint="default"/>
      </w:rPr>
    </w:lvl>
    <w:lvl w:ilvl="3" w:tplc="04130001" w:tentative="1">
      <w:start w:val="1"/>
      <w:numFmt w:val="bullet"/>
      <w:lvlText w:val=""/>
      <w:lvlJc w:val="left"/>
      <w:pPr>
        <w:tabs>
          <w:tab w:val="num" w:pos="3371"/>
        </w:tabs>
        <w:ind w:left="3371" w:hanging="360"/>
      </w:pPr>
      <w:rPr>
        <w:rFonts w:ascii="Symbol" w:hAnsi="Symbol" w:hint="default"/>
      </w:rPr>
    </w:lvl>
    <w:lvl w:ilvl="4" w:tplc="04130003" w:tentative="1">
      <w:start w:val="1"/>
      <w:numFmt w:val="bullet"/>
      <w:lvlText w:val="o"/>
      <w:lvlJc w:val="left"/>
      <w:pPr>
        <w:tabs>
          <w:tab w:val="num" w:pos="4091"/>
        </w:tabs>
        <w:ind w:left="4091" w:hanging="360"/>
      </w:pPr>
      <w:rPr>
        <w:rFonts w:ascii="Courier New" w:hAnsi="Courier New" w:cs="Courier New" w:hint="default"/>
      </w:rPr>
    </w:lvl>
    <w:lvl w:ilvl="5" w:tplc="04130005" w:tentative="1">
      <w:start w:val="1"/>
      <w:numFmt w:val="bullet"/>
      <w:lvlText w:val=""/>
      <w:lvlJc w:val="left"/>
      <w:pPr>
        <w:tabs>
          <w:tab w:val="num" w:pos="4811"/>
        </w:tabs>
        <w:ind w:left="4811" w:hanging="360"/>
      </w:pPr>
      <w:rPr>
        <w:rFonts w:ascii="Wingdings" w:hAnsi="Wingdings" w:hint="default"/>
      </w:rPr>
    </w:lvl>
    <w:lvl w:ilvl="6" w:tplc="04130001" w:tentative="1">
      <w:start w:val="1"/>
      <w:numFmt w:val="bullet"/>
      <w:lvlText w:val=""/>
      <w:lvlJc w:val="left"/>
      <w:pPr>
        <w:tabs>
          <w:tab w:val="num" w:pos="5531"/>
        </w:tabs>
        <w:ind w:left="5531" w:hanging="360"/>
      </w:pPr>
      <w:rPr>
        <w:rFonts w:ascii="Symbol" w:hAnsi="Symbol" w:hint="default"/>
      </w:rPr>
    </w:lvl>
    <w:lvl w:ilvl="7" w:tplc="04130003" w:tentative="1">
      <w:start w:val="1"/>
      <w:numFmt w:val="bullet"/>
      <w:lvlText w:val="o"/>
      <w:lvlJc w:val="left"/>
      <w:pPr>
        <w:tabs>
          <w:tab w:val="num" w:pos="6251"/>
        </w:tabs>
        <w:ind w:left="6251" w:hanging="360"/>
      </w:pPr>
      <w:rPr>
        <w:rFonts w:ascii="Courier New" w:hAnsi="Courier New" w:cs="Courier New" w:hint="default"/>
      </w:rPr>
    </w:lvl>
    <w:lvl w:ilvl="8" w:tplc="0413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27D42303"/>
    <w:multiLevelType w:val="hybridMultilevel"/>
    <w:tmpl w:val="590CA678"/>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7" w15:restartNumberingAfterBreak="0">
    <w:nsid w:val="2BE9490A"/>
    <w:multiLevelType w:val="singleLevel"/>
    <w:tmpl w:val="E5E66F4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D3A4FA8"/>
    <w:multiLevelType w:val="hybridMultilevel"/>
    <w:tmpl w:val="6B30AF6E"/>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9" w15:restartNumberingAfterBreak="0">
    <w:nsid w:val="2FD37459"/>
    <w:multiLevelType w:val="hybridMultilevel"/>
    <w:tmpl w:val="821CF0A2"/>
    <w:lvl w:ilvl="0" w:tplc="04130001">
      <w:start w:val="1"/>
      <w:numFmt w:val="bullet"/>
      <w:lvlText w:val=""/>
      <w:lvlJc w:val="left"/>
      <w:pPr>
        <w:ind w:left="1571" w:hanging="360"/>
      </w:pPr>
      <w:rPr>
        <w:rFonts w:ascii="Symbol" w:hAnsi="Symbol" w:hint="default"/>
        <w:sz w:val="18"/>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0" w15:restartNumberingAfterBreak="0">
    <w:nsid w:val="31986400"/>
    <w:multiLevelType w:val="hybridMultilevel"/>
    <w:tmpl w:val="4B4CFAE4"/>
    <w:lvl w:ilvl="0" w:tplc="04130001">
      <w:start w:val="1"/>
      <w:numFmt w:val="bullet"/>
      <w:lvlText w:val=""/>
      <w:lvlJc w:val="left"/>
      <w:pPr>
        <w:ind w:left="1145" w:hanging="360"/>
      </w:pPr>
      <w:rPr>
        <w:rFonts w:ascii="Symbol" w:hAnsi="Symbol" w:hint="default"/>
      </w:rPr>
    </w:lvl>
    <w:lvl w:ilvl="1" w:tplc="04130003" w:tentative="1">
      <w:start w:val="1"/>
      <w:numFmt w:val="bullet"/>
      <w:lvlText w:val="o"/>
      <w:lvlJc w:val="left"/>
      <w:pPr>
        <w:ind w:left="1865" w:hanging="360"/>
      </w:pPr>
      <w:rPr>
        <w:rFonts w:ascii="Courier New" w:hAnsi="Courier New" w:cs="Courier New" w:hint="default"/>
      </w:rPr>
    </w:lvl>
    <w:lvl w:ilvl="2" w:tplc="04130005" w:tentative="1">
      <w:start w:val="1"/>
      <w:numFmt w:val="bullet"/>
      <w:lvlText w:val=""/>
      <w:lvlJc w:val="left"/>
      <w:pPr>
        <w:ind w:left="2585" w:hanging="360"/>
      </w:pPr>
      <w:rPr>
        <w:rFonts w:ascii="Wingdings" w:hAnsi="Wingdings" w:hint="default"/>
      </w:rPr>
    </w:lvl>
    <w:lvl w:ilvl="3" w:tplc="04130001" w:tentative="1">
      <w:start w:val="1"/>
      <w:numFmt w:val="bullet"/>
      <w:lvlText w:val=""/>
      <w:lvlJc w:val="left"/>
      <w:pPr>
        <w:ind w:left="3305" w:hanging="360"/>
      </w:pPr>
      <w:rPr>
        <w:rFonts w:ascii="Symbol" w:hAnsi="Symbol" w:hint="default"/>
      </w:rPr>
    </w:lvl>
    <w:lvl w:ilvl="4" w:tplc="04130003" w:tentative="1">
      <w:start w:val="1"/>
      <w:numFmt w:val="bullet"/>
      <w:lvlText w:val="o"/>
      <w:lvlJc w:val="left"/>
      <w:pPr>
        <w:ind w:left="4025" w:hanging="360"/>
      </w:pPr>
      <w:rPr>
        <w:rFonts w:ascii="Courier New" w:hAnsi="Courier New" w:cs="Courier New" w:hint="default"/>
      </w:rPr>
    </w:lvl>
    <w:lvl w:ilvl="5" w:tplc="04130005" w:tentative="1">
      <w:start w:val="1"/>
      <w:numFmt w:val="bullet"/>
      <w:lvlText w:val=""/>
      <w:lvlJc w:val="left"/>
      <w:pPr>
        <w:ind w:left="4745" w:hanging="360"/>
      </w:pPr>
      <w:rPr>
        <w:rFonts w:ascii="Wingdings" w:hAnsi="Wingdings" w:hint="default"/>
      </w:rPr>
    </w:lvl>
    <w:lvl w:ilvl="6" w:tplc="04130001" w:tentative="1">
      <w:start w:val="1"/>
      <w:numFmt w:val="bullet"/>
      <w:lvlText w:val=""/>
      <w:lvlJc w:val="left"/>
      <w:pPr>
        <w:ind w:left="5465" w:hanging="360"/>
      </w:pPr>
      <w:rPr>
        <w:rFonts w:ascii="Symbol" w:hAnsi="Symbol" w:hint="default"/>
      </w:rPr>
    </w:lvl>
    <w:lvl w:ilvl="7" w:tplc="04130003" w:tentative="1">
      <w:start w:val="1"/>
      <w:numFmt w:val="bullet"/>
      <w:lvlText w:val="o"/>
      <w:lvlJc w:val="left"/>
      <w:pPr>
        <w:ind w:left="6185" w:hanging="360"/>
      </w:pPr>
      <w:rPr>
        <w:rFonts w:ascii="Courier New" w:hAnsi="Courier New" w:cs="Courier New" w:hint="default"/>
      </w:rPr>
    </w:lvl>
    <w:lvl w:ilvl="8" w:tplc="04130005" w:tentative="1">
      <w:start w:val="1"/>
      <w:numFmt w:val="bullet"/>
      <w:lvlText w:val=""/>
      <w:lvlJc w:val="left"/>
      <w:pPr>
        <w:ind w:left="6905" w:hanging="360"/>
      </w:pPr>
      <w:rPr>
        <w:rFonts w:ascii="Wingdings" w:hAnsi="Wingdings" w:hint="default"/>
      </w:rPr>
    </w:lvl>
  </w:abstractNum>
  <w:abstractNum w:abstractNumId="21" w15:restartNumberingAfterBreak="0">
    <w:nsid w:val="335879E9"/>
    <w:multiLevelType w:val="hybridMultilevel"/>
    <w:tmpl w:val="54108166"/>
    <w:lvl w:ilvl="0" w:tplc="321A7876">
      <w:start w:val="1"/>
      <w:numFmt w:val="bullet"/>
      <w:lvlText w:val="-"/>
      <w:lvlJc w:val="left"/>
      <w:pPr>
        <w:ind w:left="1146" w:hanging="360"/>
      </w:pPr>
      <w:rPr>
        <w:rFonts w:ascii="Times New Roman" w:hAnsi="Times New Roman"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2" w15:restartNumberingAfterBreak="0">
    <w:nsid w:val="354F6466"/>
    <w:multiLevelType w:val="hybridMultilevel"/>
    <w:tmpl w:val="B254D4E0"/>
    <w:lvl w:ilvl="0" w:tplc="04130001">
      <w:start w:val="1"/>
      <w:numFmt w:val="bullet"/>
      <w:lvlText w:val=""/>
      <w:lvlJc w:val="left"/>
      <w:pPr>
        <w:ind w:left="1571" w:hanging="360"/>
      </w:pPr>
      <w:rPr>
        <w:rFonts w:ascii="Symbol" w:hAnsi="Symbol" w:hint="default"/>
        <w:sz w:val="18"/>
      </w:rPr>
    </w:lvl>
    <w:lvl w:ilvl="1" w:tplc="321A7876">
      <w:start w:val="1"/>
      <w:numFmt w:val="bullet"/>
      <w:lvlText w:val="-"/>
      <w:lvlJc w:val="left"/>
      <w:pPr>
        <w:ind w:left="2291" w:hanging="360"/>
      </w:pPr>
      <w:rPr>
        <w:rFonts w:ascii="Times New Roman" w:hAnsi="Times New Roman" w:hint="default"/>
      </w:r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3" w15:restartNumberingAfterBreak="0">
    <w:nsid w:val="3C4A2ADE"/>
    <w:multiLevelType w:val="hybridMultilevel"/>
    <w:tmpl w:val="CC600E3C"/>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4" w15:restartNumberingAfterBreak="0">
    <w:nsid w:val="3F3A5407"/>
    <w:multiLevelType w:val="hybridMultilevel"/>
    <w:tmpl w:val="15E408EE"/>
    <w:lvl w:ilvl="0" w:tplc="04130001">
      <w:start w:val="1"/>
      <w:numFmt w:val="bullet"/>
      <w:lvlText w:val=""/>
      <w:lvlJc w:val="left"/>
      <w:pPr>
        <w:ind w:left="1145" w:hanging="360"/>
      </w:pPr>
      <w:rPr>
        <w:rFonts w:ascii="Symbol" w:hAnsi="Symbol" w:hint="default"/>
      </w:rPr>
    </w:lvl>
    <w:lvl w:ilvl="1" w:tplc="04130003" w:tentative="1">
      <w:start w:val="1"/>
      <w:numFmt w:val="bullet"/>
      <w:lvlText w:val="o"/>
      <w:lvlJc w:val="left"/>
      <w:pPr>
        <w:ind w:left="1865" w:hanging="360"/>
      </w:pPr>
      <w:rPr>
        <w:rFonts w:ascii="Courier New" w:hAnsi="Courier New" w:cs="Courier New" w:hint="default"/>
      </w:rPr>
    </w:lvl>
    <w:lvl w:ilvl="2" w:tplc="04130005" w:tentative="1">
      <w:start w:val="1"/>
      <w:numFmt w:val="bullet"/>
      <w:lvlText w:val=""/>
      <w:lvlJc w:val="left"/>
      <w:pPr>
        <w:ind w:left="2585" w:hanging="360"/>
      </w:pPr>
      <w:rPr>
        <w:rFonts w:ascii="Wingdings" w:hAnsi="Wingdings" w:hint="default"/>
      </w:rPr>
    </w:lvl>
    <w:lvl w:ilvl="3" w:tplc="04130001" w:tentative="1">
      <w:start w:val="1"/>
      <w:numFmt w:val="bullet"/>
      <w:lvlText w:val=""/>
      <w:lvlJc w:val="left"/>
      <w:pPr>
        <w:ind w:left="3305" w:hanging="360"/>
      </w:pPr>
      <w:rPr>
        <w:rFonts w:ascii="Symbol" w:hAnsi="Symbol" w:hint="default"/>
      </w:rPr>
    </w:lvl>
    <w:lvl w:ilvl="4" w:tplc="04130003" w:tentative="1">
      <w:start w:val="1"/>
      <w:numFmt w:val="bullet"/>
      <w:lvlText w:val="o"/>
      <w:lvlJc w:val="left"/>
      <w:pPr>
        <w:ind w:left="4025" w:hanging="360"/>
      </w:pPr>
      <w:rPr>
        <w:rFonts w:ascii="Courier New" w:hAnsi="Courier New" w:cs="Courier New" w:hint="default"/>
      </w:rPr>
    </w:lvl>
    <w:lvl w:ilvl="5" w:tplc="04130005" w:tentative="1">
      <w:start w:val="1"/>
      <w:numFmt w:val="bullet"/>
      <w:lvlText w:val=""/>
      <w:lvlJc w:val="left"/>
      <w:pPr>
        <w:ind w:left="4745" w:hanging="360"/>
      </w:pPr>
      <w:rPr>
        <w:rFonts w:ascii="Wingdings" w:hAnsi="Wingdings" w:hint="default"/>
      </w:rPr>
    </w:lvl>
    <w:lvl w:ilvl="6" w:tplc="04130001" w:tentative="1">
      <w:start w:val="1"/>
      <w:numFmt w:val="bullet"/>
      <w:lvlText w:val=""/>
      <w:lvlJc w:val="left"/>
      <w:pPr>
        <w:ind w:left="5465" w:hanging="360"/>
      </w:pPr>
      <w:rPr>
        <w:rFonts w:ascii="Symbol" w:hAnsi="Symbol" w:hint="default"/>
      </w:rPr>
    </w:lvl>
    <w:lvl w:ilvl="7" w:tplc="04130003" w:tentative="1">
      <w:start w:val="1"/>
      <w:numFmt w:val="bullet"/>
      <w:lvlText w:val="o"/>
      <w:lvlJc w:val="left"/>
      <w:pPr>
        <w:ind w:left="6185" w:hanging="360"/>
      </w:pPr>
      <w:rPr>
        <w:rFonts w:ascii="Courier New" w:hAnsi="Courier New" w:cs="Courier New" w:hint="default"/>
      </w:rPr>
    </w:lvl>
    <w:lvl w:ilvl="8" w:tplc="04130005" w:tentative="1">
      <w:start w:val="1"/>
      <w:numFmt w:val="bullet"/>
      <w:lvlText w:val=""/>
      <w:lvlJc w:val="left"/>
      <w:pPr>
        <w:ind w:left="6905" w:hanging="360"/>
      </w:pPr>
      <w:rPr>
        <w:rFonts w:ascii="Wingdings" w:hAnsi="Wingdings" w:hint="default"/>
      </w:rPr>
    </w:lvl>
  </w:abstractNum>
  <w:abstractNum w:abstractNumId="25" w15:restartNumberingAfterBreak="0">
    <w:nsid w:val="40651DC7"/>
    <w:multiLevelType w:val="singleLevel"/>
    <w:tmpl w:val="321A7876"/>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21034B9"/>
    <w:multiLevelType w:val="hybridMultilevel"/>
    <w:tmpl w:val="3A32DA32"/>
    <w:lvl w:ilvl="0" w:tplc="04130001">
      <w:start w:val="1"/>
      <w:numFmt w:val="bullet"/>
      <w:lvlText w:val=""/>
      <w:lvlJc w:val="left"/>
      <w:pPr>
        <w:ind w:left="1145" w:hanging="360"/>
      </w:pPr>
      <w:rPr>
        <w:rFonts w:ascii="Symbol" w:hAnsi="Symbol" w:hint="default"/>
      </w:rPr>
    </w:lvl>
    <w:lvl w:ilvl="1" w:tplc="04130003" w:tentative="1">
      <w:start w:val="1"/>
      <w:numFmt w:val="bullet"/>
      <w:lvlText w:val="o"/>
      <w:lvlJc w:val="left"/>
      <w:pPr>
        <w:ind w:left="1865" w:hanging="360"/>
      </w:pPr>
      <w:rPr>
        <w:rFonts w:ascii="Courier New" w:hAnsi="Courier New" w:cs="Courier New" w:hint="default"/>
      </w:rPr>
    </w:lvl>
    <w:lvl w:ilvl="2" w:tplc="04130005" w:tentative="1">
      <w:start w:val="1"/>
      <w:numFmt w:val="bullet"/>
      <w:lvlText w:val=""/>
      <w:lvlJc w:val="left"/>
      <w:pPr>
        <w:ind w:left="2585" w:hanging="360"/>
      </w:pPr>
      <w:rPr>
        <w:rFonts w:ascii="Wingdings" w:hAnsi="Wingdings" w:hint="default"/>
      </w:rPr>
    </w:lvl>
    <w:lvl w:ilvl="3" w:tplc="04130001" w:tentative="1">
      <w:start w:val="1"/>
      <w:numFmt w:val="bullet"/>
      <w:lvlText w:val=""/>
      <w:lvlJc w:val="left"/>
      <w:pPr>
        <w:ind w:left="3305" w:hanging="360"/>
      </w:pPr>
      <w:rPr>
        <w:rFonts w:ascii="Symbol" w:hAnsi="Symbol" w:hint="default"/>
      </w:rPr>
    </w:lvl>
    <w:lvl w:ilvl="4" w:tplc="04130003" w:tentative="1">
      <w:start w:val="1"/>
      <w:numFmt w:val="bullet"/>
      <w:lvlText w:val="o"/>
      <w:lvlJc w:val="left"/>
      <w:pPr>
        <w:ind w:left="4025" w:hanging="360"/>
      </w:pPr>
      <w:rPr>
        <w:rFonts w:ascii="Courier New" w:hAnsi="Courier New" w:cs="Courier New" w:hint="default"/>
      </w:rPr>
    </w:lvl>
    <w:lvl w:ilvl="5" w:tplc="04130005" w:tentative="1">
      <w:start w:val="1"/>
      <w:numFmt w:val="bullet"/>
      <w:lvlText w:val=""/>
      <w:lvlJc w:val="left"/>
      <w:pPr>
        <w:ind w:left="4745" w:hanging="360"/>
      </w:pPr>
      <w:rPr>
        <w:rFonts w:ascii="Wingdings" w:hAnsi="Wingdings" w:hint="default"/>
      </w:rPr>
    </w:lvl>
    <w:lvl w:ilvl="6" w:tplc="04130001" w:tentative="1">
      <w:start w:val="1"/>
      <w:numFmt w:val="bullet"/>
      <w:lvlText w:val=""/>
      <w:lvlJc w:val="left"/>
      <w:pPr>
        <w:ind w:left="5465" w:hanging="360"/>
      </w:pPr>
      <w:rPr>
        <w:rFonts w:ascii="Symbol" w:hAnsi="Symbol" w:hint="default"/>
      </w:rPr>
    </w:lvl>
    <w:lvl w:ilvl="7" w:tplc="04130003" w:tentative="1">
      <w:start w:val="1"/>
      <w:numFmt w:val="bullet"/>
      <w:lvlText w:val="o"/>
      <w:lvlJc w:val="left"/>
      <w:pPr>
        <w:ind w:left="6185" w:hanging="360"/>
      </w:pPr>
      <w:rPr>
        <w:rFonts w:ascii="Courier New" w:hAnsi="Courier New" w:cs="Courier New" w:hint="default"/>
      </w:rPr>
    </w:lvl>
    <w:lvl w:ilvl="8" w:tplc="04130005" w:tentative="1">
      <w:start w:val="1"/>
      <w:numFmt w:val="bullet"/>
      <w:lvlText w:val=""/>
      <w:lvlJc w:val="left"/>
      <w:pPr>
        <w:ind w:left="6905" w:hanging="360"/>
      </w:pPr>
      <w:rPr>
        <w:rFonts w:ascii="Wingdings" w:hAnsi="Wingdings" w:hint="default"/>
      </w:rPr>
    </w:lvl>
  </w:abstractNum>
  <w:abstractNum w:abstractNumId="27" w15:restartNumberingAfterBreak="0">
    <w:nsid w:val="49562DD4"/>
    <w:multiLevelType w:val="hybridMultilevel"/>
    <w:tmpl w:val="C86A1B6E"/>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8" w15:restartNumberingAfterBreak="0">
    <w:nsid w:val="49D07D63"/>
    <w:multiLevelType w:val="hybridMultilevel"/>
    <w:tmpl w:val="07C67472"/>
    <w:lvl w:ilvl="0" w:tplc="04130001">
      <w:start w:val="1"/>
      <w:numFmt w:val="bullet"/>
      <w:lvlText w:val=""/>
      <w:lvlJc w:val="left"/>
      <w:pPr>
        <w:tabs>
          <w:tab w:val="num" w:pos="1290"/>
        </w:tabs>
        <w:ind w:left="1290" w:hanging="360"/>
      </w:pPr>
      <w:rPr>
        <w:rFonts w:ascii="Symbol" w:hAnsi="Symbol" w:hint="default"/>
      </w:rPr>
    </w:lvl>
    <w:lvl w:ilvl="1" w:tplc="04130003" w:tentative="1">
      <w:start w:val="1"/>
      <w:numFmt w:val="bullet"/>
      <w:lvlText w:val="o"/>
      <w:lvlJc w:val="left"/>
      <w:pPr>
        <w:tabs>
          <w:tab w:val="num" w:pos="2010"/>
        </w:tabs>
        <w:ind w:left="2010" w:hanging="360"/>
      </w:pPr>
      <w:rPr>
        <w:rFonts w:ascii="Courier New" w:hAnsi="Courier New" w:cs="Courier New" w:hint="default"/>
      </w:rPr>
    </w:lvl>
    <w:lvl w:ilvl="2" w:tplc="04130005" w:tentative="1">
      <w:start w:val="1"/>
      <w:numFmt w:val="bullet"/>
      <w:lvlText w:val=""/>
      <w:lvlJc w:val="left"/>
      <w:pPr>
        <w:tabs>
          <w:tab w:val="num" w:pos="2730"/>
        </w:tabs>
        <w:ind w:left="2730" w:hanging="360"/>
      </w:pPr>
      <w:rPr>
        <w:rFonts w:ascii="Wingdings" w:hAnsi="Wingdings" w:hint="default"/>
      </w:rPr>
    </w:lvl>
    <w:lvl w:ilvl="3" w:tplc="04130001" w:tentative="1">
      <w:start w:val="1"/>
      <w:numFmt w:val="bullet"/>
      <w:lvlText w:val=""/>
      <w:lvlJc w:val="left"/>
      <w:pPr>
        <w:tabs>
          <w:tab w:val="num" w:pos="3450"/>
        </w:tabs>
        <w:ind w:left="3450" w:hanging="360"/>
      </w:pPr>
      <w:rPr>
        <w:rFonts w:ascii="Symbol" w:hAnsi="Symbol" w:hint="default"/>
      </w:rPr>
    </w:lvl>
    <w:lvl w:ilvl="4" w:tplc="04130003" w:tentative="1">
      <w:start w:val="1"/>
      <w:numFmt w:val="bullet"/>
      <w:lvlText w:val="o"/>
      <w:lvlJc w:val="left"/>
      <w:pPr>
        <w:tabs>
          <w:tab w:val="num" w:pos="4170"/>
        </w:tabs>
        <w:ind w:left="4170" w:hanging="360"/>
      </w:pPr>
      <w:rPr>
        <w:rFonts w:ascii="Courier New" w:hAnsi="Courier New" w:cs="Courier New" w:hint="default"/>
      </w:rPr>
    </w:lvl>
    <w:lvl w:ilvl="5" w:tplc="04130005" w:tentative="1">
      <w:start w:val="1"/>
      <w:numFmt w:val="bullet"/>
      <w:lvlText w:val=""/>
      <w:lvlJc w:val="left"/>
      <w:pPr>
        <w:tabs>
          <w:tab w:val="num" w:pos="4890"/>
        </w:tabs>
        <w:ind w:left="4890" w:hanging="360"/>
      </w:pPr>
      <w:rPr>
        <w:rFonts w:ascii="Wingdings" w:hAnsi="Wingdings" w:hint="default"/>
      </w:rPr>
    </w:lvl>
    <w:lvl w:ilvl="6" w:tplc="04130001" w:tentative="1">
      <w:start w:val="1"/>
      <w:numFmt w:val="bullet"/>
      <w:lvlText w:val=""/>
      <w:lvlJc w:val="left"/>
      <w:pPr>
        <w:tabs>
          <w:tab w:val="num" w:pos="5610"/>
        </w:tabs>
        <w:ind w:left="5610" w:hanging="360"/>
      </w:pPr>
      <w:rPr>
        <w:rFonts w:ascii="Symbol" w:hAnsi="Symbol" w:hint="default"/>
      </w:rPr>
    </w:lvl>
    <w:lvl w:ilvl="7" w:tplc="04130003" w:tentative="1">
      <w:start w:val="1"/>
      <w:numFmt w:val="bullet"/>
      <w:lvlText w:val="o"/>
      <w:lvlJc w:val="left"/>
      <w:pPr>
        <w:tabs>
          <w:tab w:val="num" w:pos="6330"/>
        </w:tabs>
        <w:ind w:left="6330" w:hanging="360"/>
      </w:pPr>
      <w:rPr>
        <w:rFonts w:ascii="Courier New" w:hAnsi="Courier New" w:cs="Courier New" w:hint="default"/>
      </w:rPr>
    </w:lvl>
    <w:lvl w:ilvl="8" w:tplc="04130005" w:tentative="1">
      <w:start w:val="1"/>
      <w:numFmt w:val="bullet"/>
      <w:lvlText w:val=""/>
      <w:lvlJc w:val="left"/>
      <w:pPr>
        <w:tabs>
          <w:tab w:val="num" w:pos="7050"/>
        </w:tabs>
        <w:ind w:left="7050" w:hanging="360"/>
      </w:pPr>
      <w:rPr>
        <w:rFonts w:ascii="Wingdings" w:hAnsi="Wingdings" w:hint="default"/>
      </w:rPr>
    </w:lvl>
  </w:abstractNum>
  <w:abstractNum w:abstractNumId="29" w15:restartNumberingAfterBreak="0">
    <w:nsid w:val="4B6B050A"/>
    <w:multiLevelType w:val="hybridMultilevel"/>
    <w:tmpl w:val="FD72BDB0"/>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30" w15:restartNumberingAfterBreak="0">
    <w:nsid w:val="4D3D69AD"/>
    <w:multiLevelType w:val="multilevel"/>
    <w:tmpl w:val="B624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842F8C"/>
    <w:multiLevelType w:val="hybridMultilevel"/>
    <w:tmpl w:val="91F83D6E"/>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2" w15:restartNumberingAfterBreak="0">
    <w:nsid w:val="582E26B0"/>
    <w:multiLevelType w:val="hybridMultilevel"/>
    <w:tmpl w:val="B132768C"/>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3" w15:restartNumberingAfterBreak="0">
    <w:nsid w:val="58851C55"/>
    <w:multiLevelType w:val="hybridMultilevel"/>
    <w:tmpl w:val="2D486A8A"/>
    <w:lvl w:ilvl="0" w:tplc="321A7876">
      <w:start w:val="1"/>
      <w:numFmt w:val="bullet"/>
      <w:lvlText w:val="-"/>
      <w:lvlJc w:val="left"/>
      <w:pPr>
        <w:ind w:left="2291" w:hanging="360"/>
      </w:pPr>
      <w:rPr>
        <w:rFonts w:ascii="Times New Roman" w:hAnsi="Times New Roman" w:hint="default"/>
        <w:sz w:val="18"/>
      </w:rPr>
    </w:lvl>
    <w:lvl w:ilvl="1" w:tplc="321A7876">
      <w:start w:val="1"/>
      <w:numFmt w:val="bullet"/>
      <w:lvlText w:val="-"/>
      <w:lvlJc w:val="left"/>
      <w:pPr>
        <w:ind w:left="3011" w:hanging="360"/>
      </w:pPr>
      <w:rPr>
        <w:rFonts w:ascii="Times New Roman" w:hAnsi="Times New Roman" w:hint="default"/>
      </w:rPr>
    </w:lvl>
    <w:lvl w:ilvl="2" w:tplc="0413001B" w:tentative="1">
      <w:start w:val="1"/>
      <w:numFmt w:val="lowerRoman"/>
      <w:lvlText w:val="%3."/>
      <w:lvlJc w:val="right"/>
      <w:pPr>
        <w:ind w:left="3731" w:hanging="180"/>
      </w:pPr>
    </w:lvl>
    <w:lvl w:ilvl="3" w:tplc="0413000F" w:tentative="1">
      <w:start w:val="1"/>
      <w:numFmt w:val="decimal"/>
      <w:lvlText w:val="%4."/>
      <w:lvlJc w:val="left"/>
      <w:pPr>
        <w:ind w:left="4451" w:hanging="360"/>
      </w:pPr>
    </w:lvl>
    <w:lvl w:ilvl="4" w:tplc="04130019" w:tentative="1">
      <w:start w:val="1"/>
      <w:numFmt w:val="lowerLetter"/>
      <w:lvlText w:val="%5."/>
      <w:lvlJc w:val="left"/>
      <w:pPr>
        <w:ind w:left="5171" w:hanging="360"/>
      </w:pPr>
    </w:lvl>
    <w:lvl w:ilvl="5" w:tplc="0413001B" w:tentative="1">
      <w:start w:val="1"/>
      <w:numFmt w:val="lowerRoman"/>
      <w:lvlText w:val="%6."/>
      <w:lvlJc w:val="right"/>
      <w:pPr>
        <w:ind w:left="5891" w:hanging="180"/>
      </w:pPr>
    </w:lvl>
    <w:lvl w:ilvl="6" w:tplc="0413000F" w:tentative="1">
      <w:start w:val="1"/>
      <w:numFmt w:val="decimal"/>
      <w:lvlText w:val="%7."/>
      <w:lvlJc w:val="left"/>
      <w:pPr>
        <w:ind w:left="6611" w:hanging="360"/>
      </w:pPr>
    </w:lvl>
    <w:lvl w:ilvl="7" w:tplc="04130019" w:tentative="1">
      <w:start w:val="1"/>
      <w:numFmt w:val="lowerLetter"/>
      <w:lvlText w:val="%8."/>
      <w:lvlJc w:val="left"/>
      <w:pPr>
        <w:ind w:left="7331" w:hanging="360"/>
      </w:pPr>
    </w:lvl>
    <w:lvl w:ilvl="8" w:tplc="0413001B" w:tentative="1">
      <w:start w:val="1"/>
      <w:numFmt w:val="lowerRoman"/>
      <w:lvlText w:val="%9."/>
      <w:lvlJc w:val="right"/>
      <w:pPr>
        <w:ind w:left="8051" w:hanging="180"/>
      </w:pPr>
    </w:lvl>
  </w:abstractNum>
  <w:abstractNum w:abstractNumId="34" w15:restartNumberingAfterBreak="0">
    <w:nsid w:val="59FB3BA9"/>
    <w:multiLevelType w:val="singleLevel"/>
    <w:tmpl w:val="62D61D50"/>
    <w:lvl w:ilvl="0">
      <w:start w:val="1"/>
      <w:numFmt w:val="upperRoman"/>
      <w:pStyle w:val="Kop4"/>
      <w:lvlText w:val="%1."/>
      <w:lvlJc w:val="left"/>
      <w:pPr>
        <w:tabs>
          <w:tab w:val="num" w:pos="737"/>
        </w:tabs>
        <w:ind w:left="737" w:hanging="737"/>
      </w:pPr>
      <w:rPr>
        <w:rFonts w:ascii="Verdana" w:hAnsi="Verdana" w:hint="default"/>
        <w:b/>
        <w:i w:val="0"/>
        <w:caps w:val="0"/>
        <w:sz w:val="24"/>
      </w:rPr>
    </w:lvl>
  </w:abstractNum>
  <w:abstractNum w:abstractNumId="35" w15:restartNumberingAfterBreak="0">
    <w:nsid w:val="5A621A28"/>
    <w:multiLevelType w:val="hybridMultilevel"/>
    <w:tmpl w:val="2454297C"/>
    <w:lvl w:ilvl="0" w:tplc="F2D6C202">
      <w:start w:val="1"/>
      <w:numFmt w:val="lowerLetter"/>
      <w:lvlText w:val="%1."/>
      <w:lvlJc w:val="left"/>
      <w:pPr>
        <w:ind w:left="1211" w:hanging="360"/>
      </w:pPr>
      <w:rPr>
        <w:rFonts w:ascii="Verdana" w:hAnsi="Verdana" w:hint="default"/>
        <w:sz w:val="18"/>
        <w:szCs w:val="18"/>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36" w15:restartNumberingAfterBreak="0">
    <w:nsid w:val="5BE2454E"/>
    <w:multiLevelType w:val="multilevel"/>
    <w:tmpl w:val="B402456A"/>
    <w:lvl w:ilvl="0">
      <w:start w:val="1"/>
      <w:numFmt w:val="decimal"/>
      <w:pStyle w:val="Kop1"/>
      <w:lvlText w:val="%1."/>
      <w:lvlJc w:val="left"/>
      <w:pPr>
        <w:tabs>
          <w:tab w:val="num" w:pos="851"/>
        </w:tabs>
        <w:ind w:left="851" w:hanging="851"/>
      </w:pPr>
      <w:rPr>
        <w:rFonts w:ascii="Verdana" w:hAnsi="Verdana" w:hint="default"/>
        <w:b/>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851"/>
        </w:tabs>
        <w:ind w:left="851" w:hanging="851"/>
      </w:pPr>
      <w:rPr>
        <w:rFonts w:ascii="Verdana" w:hAnsi="Verdana" w:hint="default"/>
        <w:b w:val="0"/>
        <w:bCs w:val="0"/>
        <w:i w:val="0"/>
        <w:caps w:val="0"/>
        <w:strike w:val="0"/>
        <w:dstrike w:val="0"/>
        <w:vanish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tabs>
          <w:tab w:val="num" w:pos="851"/>
        </w:tabs>
        <w:ind w:left="851" w:hanging="851"/>
      </w:pPr>
      <w:rPr>
        <w:rFonts w:ascii="Verdana" w:hAnsi="Verdana" w:hint="default"/>
        <w:b w:val="0"/>
        <w:i w:val="0"/>
        <w:sz w:val="18"/>
        <w:szCs w:val="18"/>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5D2C1B27"/>
    <w:multiLevelType w:val="hybridMultilevel"/>
    <w:tmpl w:val="81728AD8"/>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8" w15:restartNumberingAfterBreak="0">
    <w:nsid w:val="616E78D9"/>
    <w:multiLevelType w:val="hybridMultilevel"/>
    <w:tmpl w:val="C2282B2E"/>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9" w15:restartNumberingAfterBreak="0">
    <w:nsid w:val="63521F6E"/>
    <w:multiLevelType w:val="hybridMultilevel"/>
    <w:tmpl w:val="DAEE663A"/>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0" w15:restartNumberingAfterBreak="0">
    <w:nsid w:val="6A8F2C8B"/>
    <w:multiLevelType w:val="hybridMultilevel"/>
    <w:tmpl w:val="08C026E6"/>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1" w15:restartNumberingAfterBreak="0">
    <w:nsid w:val="6C0E1715"/>
    <w:multiLevelType w:val="multilevel"/>
    <w:tmpl w:val="77B846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C0F454C"/>
    <w:multiLevelType w:val="hybridMultilevel"/>
    <w:tmpl w:val="A1EEC3E2"/>
    <w:lvl w:ilvl="0" w:tplc="04130001">
      <w:start w:val="1"/>
      <w:numFmt w:val="bullet"/>
      <w:lvlText w:val=""/>
      <w:lvlJc w:val="left"/>
      <w:pPr>
        <w:ind w:left="1146" w:hanging="360"/>
      </w:pPr>
      <w:rPr>
        <w:rFonts w:ascii="Symbol" w:hAnsi="Symbol" w:hint="default"/>
      </w:rPr>
    </w:lvl>
    <w:lvl w:ilvl="1" w:tplc="04130003">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3" w15:restartNumberingAfterBreak="0">
    <w:nsid w:val="6D6E5C80"/>
    <w:multiLevelType w:val="singleLevel"/>
    <w:tmpl w:val="E5E66F42"/>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E2F4D14"/>
    <w:multiLevelType w:val="hybridMultilevel"/>
    <w:tmpl w:val="88BE6284"/>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45" w15:restartNumberingAfterBreak="0">
    <w:nsid w:val="6E323590"/>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6E841EAD"/>
    <w:multiLevelType w:val="hybridMultilevel"/>
    <w:tmpl w:val="0464DDD4"/>
    <w:lvl w:ilvl="0" w:tplc="7BA25960">
      <w:start w:val="1"/>
      <w:numFmt w:val="bullet"/>
      <w:lvlText w:val=""/>
      <w:lvlJc w:val="left"/>
      <w:pPr>
        <w:tabs>
          <w:tab w:val="num" w:pos="1117"/>
        </w:tabs>
        <w:ind w:left="1117" w:hanging="360"/>
      </w:pPr>
      <w:rPr>
        <w:rFonts w:ascii="Symbol" w:hAnsi="Symbol" w:hint="default"/>
      </w:rPr>
    </w:lvl>
    <w:lvl w:ilvl="1" w:tplc="4EF8EC96" w:tentative="1">
      <w:start w:val="1"/>
      <w:numFmt w:val="bullet"/>
      <w:lvlText w:val="o"/>
      <w:lvlJc w:val="left"/>
      <w:pPr>
        <w:tabs>
          <w:tab w:val="num" w:pos="1837"/>
        </w:tabs>
        <w:ind w:left="1837" w:hanging="360"/>
      </w:pPr>
      <w:rPr>
        <w:rFonts w:ascii="Courier New" w:hAnsi="Courier New" w:cs="Courier New" w:hint="default"/>
      </w:rPr>
    </w:lvl>
    <w:lvl w:ilvl="2" w:tplc="BBCAD9DC" w:tentative="1">
      <w:start w:val="1"/>
      <w:numFmt w:val="bullet"/>
      <w:lvlText w:val=""/>
      <w:lvlJc w:val="left"/>
      <w:pPr>
        <w:tabs>
          <w:tab w:val="num" w:pos="2557"/>
        </w:tabs>
        <w:ind w:left="2557" w:hanging="360"/>
      </w:pPr>
      <w:rPr>
        <w:rFonts w:ascii="Wingdings" w:hAnsi="Wingdings" w:hint="default"/>
      </w:rPr>
    </w:lvl>
    <w:lvl w:ilvl="3" w:tplc="681EE0AE" w:tentative="1">
      <w:start w:val="1"/>
      <w:numFmt w:val="bullet"/>
      <w:lvlText w:val=""/>
      <w:lvlJc w:val="left"/>
      <w:pPr>
        <w:tabs>
          <w:tab w:val="num" w:pos="3277"/>
        </w:tabs>
        <w:ind w:left="3277" w:hanging="360"/>
      </w:pPr>
      <w:rPr>
        <w:rFonts w:ascii="Symbol" w:hAnsi="Symbol" w:hint="default"/>
      </w:rPr>
    </w:lvl>
    <w:lvl w:ilvl="4" w:tplc="121C2E32" w:tentative="1">
      <w:start w:val="1"/>
      <w:numFmt w:val="bullet"/>
      <w:lvlText w:val="o"/>
      <w:lvlJc w:val="left"/>
      <w:pPr>
        <w:tabs>
          <w:tab w:val="num" w:pos="3997"/>
        </w:tabs>
        <w:ind w:left="3997" w:hanging="360"/>
      </w:pPr>
      <w:rPr>
        <w:rFonts w:ascii="Courier New" w:hAnsi="Courier New" w:cs="Courier New" w:hint="default"/>
      </w:rPr>
    </w:lvl>
    <w:lvl w:ilvl="5" w:tplc="AE707D4C" w:tentative="1">
      <w:start w:val="1"/>
      <w:numFmt w:val="bullet"/>
      <w:lvlText w:val=""/>
      <w:lvlJc w:val="left"/>
      <w:pPr>
        <w:tabs>
          <w:tab w:val="num" w:pos="4717"/>
        </w:tabs>
        <w:ind w:left="4717" w:hanging="360"/>
      </w:pPr>
      <w:rPr>
        <w:rFonts w:ascii="Wingdings" w:hAnsi="Wingdings" w:hint="default"/>
      </w:rPr>
    </w:lvl>
    <w:lvl w:ilvl="6" w:tplc="41BC5DF4" w:tentative="1">
      <w:start w:val="1"/>
      <w:numFmt w:val="bullet"/>
      <w:lvlText w:val=""/>
      <w:lvlJc w:val="left"/>
      <w:pPr>
        <w:tabs>
          <w:tab w:val="num" w:pos="5437"/>
        </w:tabs>
        <w:ind w:left="5437" w:hanging="360"/>
      </w:pPr>
      <w:rPr>
        <w:rFonts w:ascii="Symbol" w:hAnsi="Symbol" w:hint="default"/>
      </w:rPr>
    </w:lvl>
    <w:lvl w:ilvl="7" w:tplc="B69AA2E8" w:tentative="1">
      <w:start w:val="1"/>
      <w:numFmt w:val="bullet"/>
      <w:lvlText w:val="o"/>
      <w:lvlJc w:val="left"/>
      <w:pPr>
        <w:tabs>
          <w:tab w:val="num" w:pos="6157"/>
        </w:tabs>
        <w:ind w:left="6157" w:hanging="360"/>
      </w:pPr>
      <w:rPr>
        <w:rFonts w:ascii="Courier New" w:hAnsi="Courier New" w:cs="Courier New" w:hint="default"/>
      </w:rPr>
    </w:lvl>
    <w:lvl w:ilvl="8" w:tplc="4C4A23CE" w:tentative="1">
      <w:start w:val="1"/>
      <w:numFmt w:val="bullet"/>
      <w:lvlText w:val=""/>
      <w:lvlJc w:val="left"/>
      <w:pPr>
        <w:tabs>
          <w:tab w:val="num" w:pos="6877"/>
        </w:tabs>
        <w:ind w:left="6877" w:hanging="360"/>
      </w:pPr>
      <w:rPr>
        <w:rFonts w:ascii="Wingdings" w:hAnsi="Wingdings" w:hint="default"/>
      </w:rPr>
    </w:lvl>
  </w:abstractNum>
  <w:abstractNum w:abstractNumId="47" w15:restartNumberingAfterBreak="0">
    <w:nsid w:val="727D6CA7"/>
    <w:multiLevelType w:val="hybridMultilevel"/>
    <w:tmpl w:val="C690181E"/>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8" w15:restartNumberingAfterBreak="0">
    <w:nsid w:val="7467591F"/>
    <w:multiLevelType w:val="hybridMultilevel"/>
    <w:tmpl w:val="7810622C"/>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9" w15:restartNumberingAfterBreak="0">
    <w:nsid w:val="749A783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69630C9"/>
    <w:multiLevelType w:val="hybridMultilevel"/>
    <w:tmpl w:val="143E0528"/>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1" w15:restartNumberingAfterBreak="0">
    <w:nsid w:val="78383F58"/>
    <w:multiLevelType w:val="hybridMultilevel"/>
    <w:tmpl w:val="F73A0082"/>
    <w:lvl w:ilvl="0" w:tplc="04130001">
      <w:start w:val="1"/>
      <w:numFmt w:val="bullet"/>
      <w:lvlText w:val=""/>
      <w:lvlJc w:val="left"/>
      <w:pPr>
        <w:ind w:left="1145" w:hanging="360"/>
      </w:pPr>
      <w:rPr>
        <w:rFonts w:ascii="Symbol" w:hAnsi="Symbol" w:hint="default"/>
      </w:rPr>
    </w:lvl>
    <w:lvl w:ilvl="1" w:tplc="04130003" w:tentative="1">
      <w:start w:val="1"/>
      <w:numFmt w:val="bullet"/>
      <w:lvlText w:val="o"/>
      <w:lvlJc w:val="left"/>
      <w:pPr>
        <w:ind w:left="1865" w:hanging="360"/>
      </w:pPr>
      <w:rPr>
        <w:rFonts w:ascii="Courier New" w:hAnsi="Courier New" w:cs="Courier New" w:hint="default"/>
      </w:rPr>
    </w:lvl>
    <w:lvl w:ilvl="2" w:tplc="04130005" w:tentative="1">
      <w:start w:val="1"/>
      <w:numFmt w:val="bullet"/>
      <w:lvlText w:val=""/>
      <w:lvlJc w:val="left"/>
      <w:pPr>
        <w:ind w:left="2585" w:hanging="360"/>
      </w:pPr>
      <w:rPr>
        <w:rFonts w:ascii="Wingdings" w:hAnsi="Wingdings" w:hint="default"/>
      </w:rPr>
    </w:lvl>
    <w:lvl w:ilvl="3" w:tplc="04130001" w:tentative="1">
      <w:start w:val="1"/>
      <w:numFmt w:val="bullet"/>
      <w:lvlText w:val=""/>
      <w:lvlJc w:val="left"/>
      <w:pPr>
        <w:ind w:left="3305" w:hanging="360"/>
      </w:pPr>
      <w:rPr>
        <w:rFonts w:ascii="Symbol" w:hAnsi="Symbol" w:hint="default"/>
      </w:rPr>
    </w:lvl>
    <w:lvl w:ilvl="4" w:tplc="04130003" w:tentative="1">
      <w:start w:val="1"/>
      <w:numFmt w:val="bullet"/>
      <w:lvlText w:val="o"/>
      <w:lvlJc w:val="left"/>
      <w:pPr>
        <w:ind w:left="4025" w:hanging="360"/>
      </w:pPr>
      <w:rPr>
        <w:rFonts w:ascii="Courier New" w:hAnsi="Courier New" w:cs="Courier New" w:hint="default"/>
      </w:rPr>
    </w:lvl>
    <w:lvl w:ilvl="5" w:tplc="04130005" w:tentative="1">
      <w:start w:val="1"/>
      <w:numFmt w:val="bullet"/>
      <w:lvlText w:val=""/>
      <w:lvlJc w:val="left"/>
      <w:pPr>
        <w:ind w:left="4745" w:hanging="360"/>
      </w:pPr>
      <w:rPr>
        <w:rFonts w:ascii="Wingdings" w:hAnsi="Wingdings" w:hint="default"/>
      </w:rPr>
    </w:lvl>
    <w:lvl w:ilvl="6" w:tplc="04130001" w:tentative="1">
      <w:start w:val="1"/>
      <w:numFmt w:val="bullet"/>
      <w:lvlText w:val=""/>
      <w:lvlJc w:val="left"/>
      <w:pPr>
        <w:ind w:left="5465" w:hanging="360"/>
      </w:pPr>
      <w:rPr>
        <w:rFonts w:ascii="Symbol" w:hAnsi="Symbol" w:hint="default"/>
      </w:rPr>
    </w:lvl>
    <w:lvl w:ilvl="7" w:tplc="04130003" w:tentative="1">
      <w:start w:val="1"/>
      <w:numFmt w:val="bullet"/>
      <w:lvlText w:val="o"/>
      <w:lvlJc w:val="left"/>
      <w:pPr>
        <w:ind w:left="6185" w:hanging="360"/>
      </w:pPr>
      <w:rPr>
        <w:rFonts w:ascii="Courier New" w:hAnsi="Courier New" w:cs="Courier New" w:hint="default"/>
      </w:rPr>
    </w:lvl>
    <w:lvl w:ilvl="8" w:tplc="04130005" w:tentative="1">
      <w:start w:val="1"/>
      <w:numFmt w:val="bullet"/>
      <w:lvlText w:val=""/>
      <w:lvlJc w:val="left"/>
      <w:pPr>
        <w:ind w:left="6905" w:hanging="360"/>
      </w:pPr>
      <w:rPr>
        <w:rFonts w:ascii="Wingdings" w:hAnsi="Wingdings" w:hint="default"/>
      </w:rPr>
    </w:lvl>
  </w:abstractNum>
  <w:abstractNum w:abstractNumId="52" w15:restartNumberingAfterBreak="0">
    <w:nsid w:val="79D36BB5"/>
    <w:multiLevelType w:val="hybridMultilevel"/>
    <w:tmpl w:val="ABE27944"/>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53" w15:restartNumberingAfterBreak="0">
    <w:nsid w:val="7CB62CDE"/>
    <w:multiLevelType w:val="hybridMultilevel"/>
    <w:tmpl w:val="361420E6"/>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num w:numId="1">
    <w:abstractNumId w:val="36"/>
  </w:num>
  <w:num w:numId="2">
    <w:abstractNumId w:val="36"/>
  </w:num>
  <w:num w:numId="3">
    <w:abstractNumId w:val="34"/>
  </w:num>
  <w:num w:numId="4">
    <w:abstractNumId w:val="0"/>
  </w:num>
  <w:num w:numId="5">
    <w:abstractNumId w:val="37"/>
  </w:num>
  <w:num w:numId="6">
    <w:abstractNumId w:val="13"/>
  </w:num>
  <w:num w:numId="7">
    <w:abstractNumId w:val="24"/>
  </w:num>
  <w:num w:numId="8">
    <w:abstractNumId w:val="1"/>
  </w:num>
  <w:num w:numId="9">
    <w:abstractNumId w:val="20"/>
  </w:num>
  <w:num w:numId="10">
    <w:abstractNumId w:val="26"/>
  </w:num>
  <w:num w:numId="11">
    <w:abstractNumId w:val="51"/>
  </w:num>
  <w:num w:numId="12">
    <w:abstractNumId w:val="10"/>
  </w:num>
  <w:num w:numId="13">
    <w:abstractNumId w:val="39"/>
  </w:num>
  <w:num w:numId="14">
    <w:abstractNumId w:val="31"/>
  </w:num>
  <w:num w:numId="15">
    <w:abstractNumId w:val="47"/>
  </w:num>
  <w:num w:numId="16">
    <w:abstractNumId w:val="3"/>
  </w:num>
  <w:num w:numId="17">
    <w:abstractNumId w:val="38"/>
  </w:num>
  <w:num w:numId="18">
    <w:abstractNumId w:val="27"/>
  </w:num>
  <w:num w:numId="19">
    <w:abstractNumId w:val="50"/>
  </w:num>
  <w:num w:numId="20">
    <w:abstractNumId w:val="21"/>
  </w:num>
  <w:num w:numId="21">
    <w:abstractNumId w:val="16"/>
  </w:num>
  <w:num w:numId="22">
    <w:abstractNumId w:val="53"/>
  </w:num>
  <w:num w:numId="23">
    <w:abstractNumId w:val="42"/>
  </w:num>
  <w:num w:numId="24">
    <w:abstractNumId w:val="48"/>
  </w:num>
  <w:num w:numId="25">
    <w:abstractNumId w:val="32"/>
  </w:num>
  <w:num w:numId="26">
    <w:abstractNumId w:val="25"/>
  </w:num>
  <w:num w:numId="27">
    <w:abstractNumId w:val="45"/>
  </w:num>
  <w:num w:numId="28">
    <w:abstractNumId w:val="17"/>
  </w:num>
  <w:num w:numId="29">
    <w:abstractNumId w:val="43"/>
  </w:num>
  <w:num w:numId="30">
    <w:abstractNumId w:val="46"/>
  </w:num>
  <w:num w:numId="31">
    <w:abstractNumId w:val="15"/>
  </w:num>
  <w:num w:numId="32">
    <w:abstractNumId w:val="7"/>
  </w:num>
  <w:num w:numId="33">
    <w:abstractNumId w:val="18"/>
  </w:num>
  <w:num w:numId="34">
    <w:abstractNumId w:val="35"/>
  </w:num>
  <w:num w:numId="35">
    <w:abstractNumId w:val="49"/>
  </w:num>
  <w:num w:numId="36">
    <w:abstractNumId w:val="11"/>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6"/>
  </w:num>
  <w:num w:numId="40">
    <w:abstractNumId w:val="29"/>
  </w:num>
  <w:num w:numId="41">
    <w:abstractNumId w:val="40"/>
  </w:num>
  <w:num w:numId="42">
    <w:abstractNumId w:val="22"/>
  </w:num>
  <w:num w:numId="43">
    <w:abstractNumId w:val="4"/>
  </w:num>
  <w:num w:numId="44">
    <w:abstractNumId w:val="19"/>
  </w:num>
  <w:num w:numId="45">
    <w:abstractNumId w:val="23"/>
  </w:num>
  <w:num w:numId="46">
    <w:abstractNumId w:val="33"/>
  </w:num>
  <w:num w:numId="47">
    <w:abstractNumId w:val="44"/>
  </w:num>
  <w:num w:numId="48">
    <w:abstractNumId w:val="5"/>
  </w:num>
  <w:num w:numId="49">
    <w:abstractNumId w:val="12"/>
  </w:num>
  <w:num w:numId="50">
    <w:abstractNumId w:val="52"/>
  </w:num>
  <w:num w:numId="51">
    <w:abstractNumId w:val="2"/>
  </w:num>
  <w:num w:numId="52">
    <w:abstractNumId w:val="8"/>
  </w:num>
  <w:num w:numId="53">
    <w:abstractNumId w:val="41"/>
  </w:num>
  <w:num w:numId="54">
    <w:abstractNumId w:val="9"/>
  </w:num>
  <w:num w:numId="55">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3FD"/>
    <w:rsid w:val="0001208D"/>
    <w:rsid w:val="00015CA7"/>
    <w:rsid w:val="00024CB6"/>
    <w:rsid w:val="000467D6"/>
    <w:rsid w:val="000610DD"/>
    <w:rsid w:val="0007243D"/>
    <w:rsid w:val="00091BEA"/>
    <w:rsid w:val="000A70CA"/>
    <w:rsid w:val="000D6593"/>
    <w:rsid w:val="000E23FD"/>
    <w:rsid w:val="000F5A4A"/>
    <w:rsid w:val="00111FC8"/>
    <w:rsid w:val="00113D06"/>
    <w:rsid w:val="00116003"/>
    <w:rsid w:val="00136A9D"/>
    <w:rsid w:val="00144AAF"/>
    <w:rsid w:val="00147743"/>
    <w:rsid w:val="00162DE0"/>
    <w:rsid w:val="00165B13"/>
    <w:rsid w:val="00170FFA"/>
    <w:rsid w:val="00177D9B"/>
    <w:rsid w:val="00192018"/>
    <w:rsid w:val="00194A34"/>
    <w:rsid w:val="001B5850"/>
    <w:rsid w:val="001B6138"/>
    <w:rsid w:val="0020120A"/>
    <w:rsid w:val="00226A16"/>
    <w:rsid w:val="002327C2"/>
    <w:rsid w:val="00244259"/>
    <w:rsid w:val="00256352"/>
    <w:rsid w:val="002B65C6"/>
    <w:rsid w:val="002C4BC2"/>
    <w:rsid w:val="002E6229"/>
    <w:rsid w:val="002F7088"/>
    <w:rsid w:val="00302C78"/>
    <w:rsid w:val="003053B9"/>
    <w:rsid w:val="00314FD5"/>
    <w:rsid w:val="00324CFB"/>
    <w:rsid w:val="00326BE5"/>
    <w:rsid w:val="00334CD4"/>
    <w:rsid w:val="00335B7E"/>
    <w:rsid w:val="00345063"/>
    <w:rsid w:val="003476FC"/>
    <w:rsid w:val="003773BB"/>
    <w:rsid w:val="00381C1A"/>
    <w:rsid w:val="003860CA"/>
    <w:rsid w:val="0039330F"/>
    <w:rsid w:val="003A1DC5"/>
    <w:rsid w:val="003D391B"/>
    <w:rsid w:val="003F5B50"/>
    <w:rsid w:val="003F75D1"/>
    <w:rsid w:val="00402BCC"/>
    <w:rsid w:val="004536BD"/>
    <w:rsid w:val="00466F12"/>
    <w:rsid w:val="00497A0F"/>
    <w:rsid w:val="004A7D46"/>
    <w:rsid w:val="004F0614"/>
    <w:rsid w:val="00506C5B"/>
    <w:rsid w:val="0051205F"/>
    <w:rsid w:val="00544692"/>
    <w:rsid w:val="00571B37"/>
    <w:rsid w:val="005832C4"/>
    <w:rsid w:val="00594F8A"/>
    <w:rsid w:val="005C3977"/>
    <w:rsid w:val="005E1602"/>
    <w:rsid w:val="005F3C00"/>
    <w:rsid w:val="005F7D53"/>
    <w:rsid w:val="00627103"/>
    <w:rsid w:val="00640A19"/>
    <w:rsid w:val="00680AE1"/>
    <w:rsid w:val="00682EC7"/>
    <w:rsid w:val="006919B0"/>
    <w:rsid w:val="006A7F71"/>
    <w:rsid w:val="006B4EAF"/>
    <w:rsid w:val="006E7EDD"/>
    <w:rsid w:val="0071672F"/>
    <w:rsid w:val="007349B0"/>
    <w:rsid w:val="007C1BED"/>
    <w:rsid w:val="007C4E77"/>
    <w:rsid w:val="0080442D"/>
    <w:rsid w:val="008067EB"/>
    <w:rsid w:val="008132CD"/>
    <w:rsid w:val="00815E58"/>
    <w:rsid w:val="008169FA"/>
    <w:rsid w:val="008259A7"/>
    <w:rsid w:val="00832ACE"/>
    <w:rsid w:val="00856BED"/>
    <w:rsid w:val="00872E66"/>
    <w:rsid w:val="00882F1D"/>
    <w:rsid w:val="0088363A"/>
    <w:rsid w:val="008B3D07"/>
    <w:rsid w:val="008E5D89"/>
    <w:rsid w:val="008F4399"/>
    <w:rsid w:val="008F507E"/>
    <w:rsid w:val="00913667"/>
    <w:rsid w:val="009137BD"/>
    <w:rsid w:val="00931FED"/>
    <w:rsid w:val="00965E7F"/>
    <w:rsid w:val="0096651D"/>
    <w:rsid w:val="00971782"/>
    <w:rsid w:val="009D7E0F"/>
    <w:rsid w:val="009F0D9D"/>
    <w:rsid w:val="00A119BB"/>
    <w:rsid w:val="00A145B2"/>
    <w:rsid w:val="00A44C5E"/>
    <w:rsid w:val="00A46D8C"/>
    <w:rsid w:val="00A60546"/>
    <w:rsid w:val="00A644EE"/>
    <w:rsid w:val="00A869C4"/>
    <w:rsid w:val="00A87FB2"/>
    <w:rsid w:val="00AD76E9"/>
    <w:rsid w:val="00AF1673"/>
    <w:rsid w:val="00AF5F3F"/>
    <w:rsid w:val="00B12107"/>
    <w:rsid w:val="00B254CE"/>
    <w:rsid w:val="00B45484"/>
    <w:rsid w:val="00B6510E"/>
    <w:rsid w:val="00B94A24"/>
    <w:rsid w:val="00BA6B2D"/>
    <w:rsid w:val="00BB4DF9"/>
    <w:rsid w:val="00BC1DB7"/>
    <w:rsid w:val="00BC6D07"/>
    <w:rsid w:val="00BE5BEC"/>
    <w:rsid w:val="00C03472"/>
    <w:rsid w:val="00C06984"/>
    <w:rsid w:val="00C4348D"/>
    <w:rsid w:val="00C45A9C"/>
    <w:rsid w:val="00C51BDB"/>
    <w:rsid w:val="00CA3C22"/>
    <w:rsid w:val="00CC2FDD"/>
    <w:rsid w:val="00CC7070"/>
    <w:rsid w:val="00CD15D6"/>
    <w:rsid w:val="00D136E6"/>
    <w:rsid w:val="00D63349"/>
    <w:rsid w:val="00D737B6"/>
    <w:rsid w:val="00D97411"/>
    <w:rsid w:val="00D9787F"/>
    <w:rsid w:val="00E07A3C"/>
    <w:rsid w:val="00E32C63"/>
    <w:rsid w:val="00E61E9A"/>
    <w:rsid w:val="00E909A2"/>
    <w:rsid w:val="00EB32F0"/>
    <w:rsid w:val="00F004F4"/>
    <w:rsid w:val="00F31A1A"/>
    <w:rsid w:val="00F44004"/>
    <w:rsid w:val="00F4432E"/>
    <w:rsid w:val="00F63FEA"/>
    <w:rsid w:val="00F938B5"/>
    <w:rsid w:val="00FC55D7"/>
    <w:rsid w:val="00FF28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8340777"/>
  <w15:docId w15:val="{84A85469-0914-4B33-ACCB-F905C0E9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0E23FD"/>
    <w:rPr>
      <w:lang w:eastAsia="nl-NL"/>
    </w:rPr>
  </w:style>
  <w:style w:type="paragraph" w:styleId="Kop1">
    <w:name w:val="heading 1"/>
    <w:basedOn w:val="Standaard"/>
    <w:next w:val="Standaard"/>
    <w:link w:val="Kop1Char"/>
    <w:autoRedefine/>
    <w:qFormat/>
    <w:rsid w:val="00D136E6"/>
    <w:pPr>
      <w:keepNext/>
      <w:numPr>
        <w:numId w:val="2"/>
      </w:numPr>
      <w:tabs>
        <w:tab w:val="clear" w:pos="851"/>
        <w:tab w:val="left" w:pos="993"/>
        <w:tab w:val="num" w:pos="1418"/>
        <w:tab w:val="right" w:pos="8505"/>
      </w:tabs>
      <w:spacing w:line="300" w:lineRule="exact"/>
      <w:ind w:left="1418" w:hanging="1276"/>
      <w:outlineLvl w:val="0"/>
    </w:pPr>
    <w:rPr>
      <w:rFonts w:ascii="Verdana" w:hAnsi="Verdana"/>
      <w:b/>
    </w:rPr>
  </w:style>
  <w:style w:type="paragraph" w:styleId="Kop2">
    <w:name w:val="heading 2"/>
    <w:basedOn w:val="Standaard"/>
    <w:next w:val="Standaard"/>
    <w:link w:val="Kop2Char"/>
    <w:autoRedefine/>
    <w:qFormat/>
    <w:rsid w:val="00AF1673"/>
    <w:pPr>
      <w:keepNext/>
      <w:numPr>
        <w:ilvl w:val="1"/>
        <w:numId w:val="1"/>
      </w:numPr>
      <w:tabs>
        <w:tab w:val="left" w:pos="0"/>
        <w:tab w:val="left" w:pos="1134"/>
        <w:tab w:val="left" w:pos="8505"/>
      </w:tabs>
      <w:spacing w:line="300" w:lineRule="exact"/>
      <w:outlineLvl w:val="1"/>
    </w:pPr>
    <w:rPr>
      <w:rFonts w:ascii="Verdana" w:hAnsi="Verdana"/>
      <w:bCs/>
      <w:iCs/>
      <w:sz w:val="18"/>
      <w:szCs w:val="18"/>
    </w:rPr>
  </w:style>
  <w:style w:type="paragraph" w:styleId="Kop3">
    <w:name w:val="heading 3"/>
    <w:basedOn w:val="Standaard"/>
    <w:next w:val="Standaard"/>
    <w:link w:val="Kop3Char"/>
    <w:autoRedefine/>
    <w:qFormat/>
    <w:rsid w:val="00A644EE"/>
    <w:pPr>
      <w:keepNext/>
      <w:numPr>
        <w:ilvl w:val="2"/>
        <w:numId w:val="1"/>
      </w:numPr>
      <w:spacing w:line="300" w:lineRule="exact"/>
      <w:outlineLvl w:val="2"/>
    </w:pPr>
    <w:rPr>
      <w:rFonts w:ascii="Verdana" w:hAnsi="Verdana"/>
      <w:sz w:val="18"/>
      <w:szCs w:val="18"/>
    </w:rPr>
  </w:style>
  <w:style w:type="paragraph" w:styleId="Kop4">
    <w:name w:val="heading 4"/>
    <w:basedOn w:val="Standaard"/>
    <w:next w:val="Standaard"/>
    <w:link w:val="Kop4Char"/>
    <w:autoRedefine/>
    <w:qFormat/>
    <w:rsid w:val="00D136E6"/>
    <w:pPr>
      <w:keepNext/>
      <w:numPr>
        <w:numId w:val="3"/>
      </w:numPr>
      <w:tabs>
        <w:tab w:val="clear" w:pos="737"/>
        <w:tab w:val="left" w:pos="0"/>
        <w:tab w:val="left" w:pos="142"/>
        <w:tab w:val="num" w:pos="993"/>
      </w:tabs>
      <w:spacing w:line="300" w:lineRule="exact"/>
      <w:ind w:left="1418" w:hanging="1276"/>
      <w:outlineLvl w:val="3"/>
    </w:pPr>
    <w:rPr>
      <w:rFonts w:ascii="Verdana" w:hAnsi="Verdana"/>
      <w:b/>
      <w:spacing w:val="-3"/>
    </w:rPr>
  </w:style>
  <w:style w:type="paragraph" w:styleId="Kop5">
    <w:name w:val="heading 5"/>
    <w:basedOn w:val="Standaard"/>
    <w:next w:val="Standaard"/>
    <w:link w:val="Kop5Char"/>
    <w:autoRedefine/>
    <w:qFormat/>
    <w:rsid w:val="00381C1A"/>
    <w:pPr>
      <w:keepNext/>
      <w:numPr>
        <w:numId w:val="4"/>
      </w:numPr>
      <w:tabs>
        <w:tab w:val="clear" w:pos="851"/>
        <w:tab w:val="left" w:pos="0"/>
        <w:tab w:val="left" w:pos="993"/>
        <w:tab w:val="right" w:pos="8505"/>
      </w:tabs>
      <w:ind w:left="993"/>
      <w:outlineLvl w:val="4"/>
    </w:pPr>
    <w:rPr>
      <w:rFonts w:ascii="Verdana" w:hAnsi="Verdana"/>
      <w:b/>
      <w:sz w:val="18"/>
      <w:szCs w:val="18"/>
    </w:rPr>
  </w:style>
  <w:style w:type="paragraph" w:styleId="Kop6">
    <w:name w:val="heading 6"/>
    <w:basedOn w:val="Standaard"/>
    <w:next w:val="Standaard"/>
    <w:link w:val="Kop6Char"/>
    <w:autoRedefine/>
    <w:qFormat/>
    <w:rsid w:val="00B94A24"/>
    <w:pPr>
      <w:tabs>
        <w:tab w:val="left" w:pos="0"/>
      </w:tabs>
      <w:spacing w:line="300" w:lineRule="exact"/>
      <w:ind w:left="786"/>
      <w:outlineLvl w:val="5"/>
    </w:pPr>
    <w:rPr>
      <w:rFonts w:ascii="Verdana" w:hAnsi="Verdana"/>
      <w:sz w:val="18"/>
      <w:szCs w:val="18"/>
    </w:rPr>
  </w:style>
  <w:style w:type="paragraph" w:styleId="Kop7">
    <w:name w:val="heading 7"/>
    <w:basedOn w:val="Standaard"/>
    <w:next w:val="Standaard"/>
    <w:link w:val="Kop7Char"/>
    <w:qFormat/>
    <w:rsid w:val="00B94A24"/>
    <w:pPr>
      <w:keepNext/>
      <w:tabs>
        <w:tab w:val="left" w:pos="0"/>
        <w:tab w:val="left" w:pos="567"/>
        <w:tab w:val="left" w:pos="1134"/>
        <w:tab w:val="left" w:pos="2835"/>
        <w:tab w:val="right" w:pos="8789"/>
      </w:tabs>
      <w:outlineLvl w:val="6"/>
    </w:pPr>
    <w:rPr>
      <w:rFonts w:ascii="ITC Quay Sans Book" w:hAnsi="ITC Quay Sans Book"/>
      <w:i/>
      <w:sz w:val="22"/>
    </w:rPr>
  </w:style>
  <w:style w:type="paragraph" w:styleId="Kop8">
    <w:name w:val="heading 8"/>
    <w:basedOn w:val="Standaard"/>
    <w:next w:val="Standaard"/>
    <w:link w:val="Kop8Char"/>
    <w:qFormat/>
    <w:rsid w:val="00B94A24"/>
    <w:pPr>
      <w:keepNext/>
      <w:tabs>
        <w:tab w:val="left" w:pos="0"/>
      </w:tabs>
      <w:outlineLvl w:val="7"/>
    </w:pPr>
    <w:rPr>
      <w:rFonts w:ascii="ITC Quay Sans Book" w:hAnsi="ITC Quay Sans Book"/>
      <w:b/>
      <w:sz w:val="22"/>
    </w:rPr>
  </w:style>
  <w:style w:type="paragraph" w:styleId="Kop9">
    <w:name w:val="heading 9"/>
    <w:basedOn w:val="Standaard"/>
    <w:next w:val="Standaard"/>
    <w:link w:val="Kop9Char"/>
    <w:qFormat/>
    <w:rsid w:val="00B94A24"/>
    <w:pPr>
      <w:spacing w:before="240" w:after="60"/>
      <w:outlineLvl w:val="8"/>
    </w:pPr>
    <w:rPr>
      <w:rFonts w:ascii="Arial" w:hAnsi="Arial"/>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136E6"/>
    <w:rPr>
      <w:rFonts w:ascii="Verdana" w:hAnsi="Verdana"/>
      <w:b/>
      <w:lang w:eastAsia="nl-NL"/>
    </w:rPr>
  </w:style>
  <w:style w:type="character" w:customStyle="1" w:styleId="Kop2Char">
    <w:name w:val="Kop 2 Char"/>
    <w:basedOn w:val="Standaardalinea-lettertype"/>
    <w:link w:val="Kop2"/>
    <w:rsid w:val="00AF1673"/>
    <w:rPr>
      <w:rFonts w:ascii="Verdana" w:hAnsi="Verdana"/>
      <w:bCs/>
      <w:iCs/>
      <w:sz w:val="18"/>
      <w:szCs w:val="18"/>
      <w:lang w:eastAsia="nl-NL"/>
    </w:rPr>
  </w:style>
  <w:style w:type="character" w:customStyle="1" w:styleId="Kop3Char">
    <w:name w:val="Kop 3 Char"/>
    <w:basedOn w:val="Standaardalinea-lettertype"/>
    <w:link w:val="Kop3"/>
    <w:rsid w:val="00A644EE"/>
    <w:rPr>
      <w:rFonts w:ascii="Verdana" w:hAnsi="Verdana"/>
      <w:sz w:val="18"/>
      <w:szCs w:val="18"/>
      <w:lang w:eastAsia="nl-NL"/>
    </w:rPr>
  </w:style>
  <w:style w:type="character" w:customStyle="1" w:styleId="Kop4Char">
    <w:name w:val="Kop 4 Char"/>
    <w:basedOn w:val="Standaardalinea-lettertype"/>
    <w:link w:val="Kop4"/>
    <w:rsid w:val="00D136E6"/>
    <w:rPr>
      <w:rFonts w:ascii="Verdana" w:hAnsi="Verdana"/>
      <w:b/>
      <w:spacing w:val="-3"/>
      <w:lang w:eastAsia="nl-NL"/>
    </w:rPr>
  </w:style>
  <w:style w:type="character" w:customStyle="1" w:styleId="Kop5Char">
    <w:name w:val="Kop 5 Char"/>
    <w:basedOn w:val="Standaardalinea-lettertype"/>
    <w:link w:val="Kop5"/>
    <w:rsid w:val="00381C1A"/>
    <w:rPr>
      <w:rFonts w:ascii="Verdana" w:hAnsi="Verdana"/>
      <w:b/>
      <w:sz w:val="18"/>
      <w:szCs w:val="18"/>
      <w:lang w:eastAsia="nl-NL"/>
    </w:rPr>
  </w:style>
  <w:style w:type="character" w:customStyle="1" w:styleId="Kop6Char">
    <w:name w:val="Kop 6 Char"/>
    <w:link w:val="Kop6"/>
    <w:rsid w:val="00B94A24"/>
    <w:rPr>
      <w:rFonts w:ascii="Verdana" w:hAnsi="Verdana"/>
      <w:sz w:val="18"/>
      <w:szCs w:val="18"/>
    </w:rPr>
  </w:style>
  <w:style w:type="character" w:customStyle="1" w:styleId="Kop7Char">
    <w:name w:val="Kop 7 Char"/>
    <w:basedOn w:val="Standaardalinea-lettertype"/>
    <w:link w:val="Kop7"/>
    <w:rsid w:val="00B94A24"/>
    <w:rPr>
      <w:rFonts w:ascii="ITC Quay Sans Book" w:hAnsi="ITC Quay Sans Book"/>
      <w:i/>
      <w:sz w:val="22"/>
    </w:rPr>
  </w:style>
  <w:style w:type="character" w:customStyle="1" w:styleId="Kop8Char">
    <w:name w:val="Kop 8 Char"/>
    <w:basedOn w:val="Standaardalinea-lettertype"/>
    <w:link w:val="Kop8"/>
    <w:rsid w:val="00B94A24"/>
    <w:rPr>
      <w:rFonts w:ascii="ITC Quay Sans Book" w:hAnsi="ITC Quay Sans Book"/>
      <w:b/>
      <w:sz w:val="22"/>
    </w:rPr>
  </w:style>
  <w:style w:type="character" w:customStyle="1" w:styleId="Kop9Char">
    <w:name w:val="Kop 9 Char"/>
    <w:basedOn w:val="Standaardalinea-lettertype"/>
    <w:link w:val="Kop9"/>
    <w:rsid w:val="00B94A24"/>
    <w:rPr>
      <w:rFonts w:ascii="Arial" w:hAnsi="Arial"/>
      <w:b/>
      <w:i/>
    </w:rPr>
  </w:style>
  <w:style w:type="paragraph" w:styleId="Lijstalinea">
    <w:name w:val="List Paragraph"/>
    <w:basedOn w:val="Standaard"/>
    <w:uiPriority w:val="34"/>
    <w:qFormat/>
    <w:rsid w:val="00B94A24"/>
    <w:pPr>
      <w:ind w:left="720"/>
      <w:contextualSpacing/>
    </w:pPr>
  </w:style>
  <w:style w:type="paragraph" w:styleId="Ballontekst">
    <w:name w:val="Balloon Text"/>
    <w:basedOn w:val="Standaard"/>
    <w:link w:val="BallontekstChar"/>
    <w:uiPriority w:val="99"/>
    <w:semiHidden/>
    <w:unhideWhenUsed/>
    <w:rsid w:val="000E23FD"/>
    <w:rPr>
      <w:rFonts w:ascii="Tahoma" w:hAnsi="Tahoma" w:cs="Tahoma"/>
      <w:sz w:val="16"/>
      <w:szCs w:val="16"/>
    </w:rPr>
  </w:style>
  <w:style w:type="character" w:customStyle="1" w:styleId="BallontekstChar">
    <w:name w:val="Ballontekst Char"/>
    <w:basedOn w:val="Standaardalinea-lettertype"/>
    <w:link w:val="Ballontekst"/>
    <w:uiPriority w:val="99"/>
    <w:semiHidden/>
    <w:rsid w:val="000E23FD"/>
    <w:rPr>
      <w:rFonts w:ascii="Tahoma" w:hAnsi="Tahoma" w:cs="Tahoma"/>
      <w:sz w:val="16"/>
      <w:szCs w:val="16"/>
    </w:rPr>
  </w:style>
  <w:style w:type="paragraph" w:styleId="Koptekst">
    <w:name w:val="header"/>
    <w:basedOn w:val="Standaard"/>
    <w:link w:val="KoptekstChar"/>
    <w:uiPriority w:val="99"/>
    <w:unhideWhenUsed/>
    <w:rsid w:val="000E23FD"/>
    <w:pPr>
      <w:tabs>
        <w:tab w:val="center" w:pos="4536"/>
        <w:tab w:val="right" w:pos="9072"/>
      </w:tabs>
    </w:pPr>
  </w:style>
  <w:style w:type="character" w:customStyle="1" w:styleId="KoptekstChar">
    <w:name w:val="Koptekst Char"/>
    <w:basedOn w:val="Standaardalinea-lettertype"/>
    <w:link w:val="Koptekst"/>
    <w:uiPriority w:val="99"/>
    <w:rsid w:val="000E23FD"/>
  </w:style>
  <w:style w:type="paragraph" w:styleId="Voettekst">
    <w:name w:val="footer"/>
    <w:basedOn w:val="Standaard"/>
    <w:link w:val="VoettekstChar"/>
    <w:uiPriority w:val="99"/>
    <w:unhideWhenUsed/>
    <w:rsid w:val="000E23FD"/>
    <w:pPr>
      <w:tabs>
        <w:tab w:val="center" w:pos="4536"/>
        <w:tab w:val="right" w:pos="9072"/>
      </w:tabs>
    </w:pPr>
  </w:style>
  <w:style w:type="character" w:customStyle="1" w:styleId="VoettekstChar">
    <w:name w:val="Voettekst Char"/>
    <w:basedOn w:val="Standaardalinea-lettertype"/>
    <w:link w:val="Voettekst"/>
    <w:uiPriority w:val="99"/>
    <w:rsid w:val="000E23FD"/>
  </w:style>
  <w:style w:type="paragraph" w:styleId="Plattetekst">
    <w:name w:val="Body Text"/>
    <w:basedOn w:val="Standaard"/>
    <w:link w:val="PlattetekstChar"/>
    <w:rsid w:val="000E23FD"/>
    <w:pPr>
      <w:spacing w:line="220" w:lineRule="atLeast"/>
    </w:pPr>
    <w:rPr>
      <w:rFonts w:ascii="ITC Quay Sans Book" w:hAnsi="ITC Quay Sans Book"/>
      <w:sz w:val="22"/>
    </w:rPr>
  </w:style>
  <w:style w:type="character" w:customStyle="1" w:styleId="PlattetekstChar">
    <w:name w:val="Platte tekst Char"/>
    <w:basedOn w:val="Standaardalinea-lettertype"/>
    <w:link w:val="Plattetekst"/>
    <w:rsid w:val="000E23FD"/>
    <w:rPr>
      <w:rFonts w:ascii="ITC Quay Sans Book" w:hAnsi="ITC Quay Sans Book"/>
      <w:sz w:val="22"/>
      <w:lang w:eastAsia="nl-NL"/>
    </w:rPr>
  </w:style>
  <w:style w:type="paragraph" w:styleId="Kopvaninhoudsopgave">
    <w:name w:val="TOC Heading"/>
    <w:basedOn w:val="Kop1"/>
    <w:next w:val="Standaard"/>
    <w:uiPriority w:val="39"/>
    <w:unhideWhenUsed/>
    <w:qFormat/>
    <w:rsid w:val="000E23FD"/>
    <w:pPr>
      <w:keepLines/>
      <w:numPr>
        <w:numId w:val="0"/>
      </w:numPr>
      <w:tabs>
        <w:tab w:val="clear" w:pos="8505"/>
      </w:tab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Inhopg2">
    <w:name w:val="toc 2"/>
    <w:basedOn w:val="Standaard"/>
    <w:next w:val="Standaard"/>
    <w:autoRedefine/>
    <w:uiPriority w:val="39"/>
    <w:unhideWhenUsed/>
    <w:qFormat/>
    <w:rsid w:val="008B3D07"/>
    <w:pPr>
      <w:tabs>
        <w:tab w:val="left" w:pos="660"/>
        <w:tab w:val="right" w:pos="8494"/>
      </w:tabs>
    </w:pPr>
    <w:rPr>
      <w:rFonts w:asciiTheme="minorHAnsi" w:eastAsiaTheme="minorEastAsia" w:hAnsiTheme="minorHAnsi" w:cstheme="minorBidi"/>
      <w:sz w:val="22"/>
      <w:szCs w:val="22"/>
    </w:rPr>
  </w:style>
  <w:style w:type="paragraph" w:styleId="Inhopg1">
    <w:name w:val="toc 1"/>
    <w:basedOn w:val="Standaard"/>
    <w:next w:val="Standaard"/>
    <w:autoRedefine/>
    <w:uiPriority w:val="39"/>
    <w:unhideWhenUsed/>
    <w:qFormat/>
    <w:rsid w:val="00326BE5"/>
    <w:pPr>
      <w:tabs>
        <w:tab w:val="left" w:pos="426"/>
        <w:tab w:val="right" w:pos="8494"/>
      </w:tabs>
      <w:spacing w:after="100" w:line="276" w:lineRule="auto"/>
    </w:pPr>
    <w:rPr>
      <w:rFonts w:ascii="Verdana" w:eastAsiaTheme="minorEastAsia" w:hAnsi="Verdana" w:cstheme="minorBidi"/>
      <w:b/>
      <w:bCs/>
      <w:sz w:val="24"/>
      <w:szCs w:val="24"/>
    </w:rPr>
  </w:style>
  <w:style w:type="paragraph" w:styleId="Inhopg3">
    <w:name w:val="toc 3"/>
    <w:basedOn w:val="Standaard"/>
    <w:next w:val="Standaard"/>
    <w:autoRedefine/>
    <w:uiPriority w:val="39"/>
    <w:unhideWhenUsed/>
    <w:qFormat/>
    <w:rsid w:val="000E23FD"/>
    <w:pPr>
      <w:spacing w:after="100" w:line="276" w:lineRule="auto"/>
      <w:ind w:left="440"/>
    </w:pPr>
    <w:rPr>
      <w:rFonts w:asciiTheme="minorHAnsi" w:eastAsiaTheme="minorEastAsia" w:hAnsiTheme="minorHAnsi" w:cstheme="minorBidi"/>
      <w:sz w:val="22"/>
      <w:szCs w:val="22"/>
    </w:rPr>
  </w:style>
  <w:style w:type="paragraph" w:styleId="Plattetekst2">
    <w:name w:val="Body Text 2"/>
    <w:basedOn w:val="Standaard"/>
    <w:link w:val="Plattetekst2Char"/>
    <w:uiPriority w:val="99"/>
    <w:semiHidden/>
    <w:unhideWhenUsed/>
    <w:rsid w:val="00FC55D7"/>
    <w:pPr>
      <w:spacing w:after="120" w:line="480" w:lineRule="auto"/>
    </w:pPr>
  </w:style>
  <w:style w:type="character" w:customStyle="1" w:styleId="Plattetekst2Char">
    <w:name w:val="Platte tekst 2 Char"/>
    <w:basedOn w:val="Standaardalinea-lettertype"/>
    <w:link w:val="Plattetekst2"/>
    <w:uiPriority w:val="99"/>
    <w:semiHidden/>
    <w:rsid w:val="00FC55D7"/>
    <w:rPr>
      <w:lang w:eastAsia="nl-NL"/>
    </w:rPr>
  </w:style>
  <w:style w:type="character" w:styleId="Hyperlink">
    <w:name w:val="Hyperlink"/>
    <w:basedOn w:val="Standaardalinea-lettertype"/>
    <w:uiPriority w:val="99"/>
    <w:rsid w:val="002B65C6"/>
    <w:rPr>
      <w:color w:val="0000FF"/>
      <w:u w:val="single"/>
    </w:rPr>
  </w:style>
  <w:style w:type="character" w:styleId="GevolgdeHyperlink">
    <w:name w:val="FollowedHyperlink"/>
    <w:basedOn w:val="Standaardalinea-lettertype"/>
    <w:uiPriority w:val="99"/>
    <w:semiHidden/>
    <w:unhideWhenUsed/>
    <w:rsid w:val="002B65C6"/>
    <w:rPr>
      <w:color w:val="800080" w:themeColor="followedHyperlink"/>
      <w:u w:val="single"/>
    </w:rPr>
  </w:style>
  <w:style w:type="paragraph" w:styleId="Tekstzonderopmaak">
    <w:name w:val="Plain Text"/>
    <w:basedOn w:val="Standaard"/>
    <w:link w:val="TekstzonderopmaakChar"/>
    <w:uiPriority w:val="99"/>
    <w:rsid w:val="00144AAF"/>
    <w:rPr>
      <w:rFonts w:ascii="Courier New" w:hAnsi="Courier New"/>
    </w:rPr>
  </w:style>
  <w:style w:type="character" w:customStyle="1" w:styleId="TekstzonderopmaakChar">
    <w:name w:val="Tekst zonder opmaak Char"/>
    <w:basedOn w:val="Standaardalinea-lettertype"/>
    <w:link w:val="Tekstzonderopmaak"/>
    <w:uiPriority w:val="99"/>
    <w:rsid w:val="00144AAF"/>
    <w:rPr>
      <w:rFonts w:ascii="Courier New" w:hAnsi="Courier New"/>
      <w:lang w:eastAsia="nl-NL"/>
    </w:rPr>
  </w:style>
  <w:style w:type="paragraph" w:customStyle="1" w:styleId="Actietekst">
    <w:name w:val="Actietekst"/>
    <w:basedOn w:val="Standaard"/>
    <w:rsid w:val="00144AAF"/>
    <w:pPr>
      <w:tabs>
        <w:tab w:val="left" w:pos="1134"/>
        <w:tab w:val="left" w:pos="3118"/>
      </w:tabs>
    </w:pPr>
    <w:rPr>
      <w:rFonts w:ascii="Arial" w:hAnsi="Arial"/>
    </w:rPr>
  </w:style>
  <w:style w:type="paragraph" w:customStyle="1" w:styleId="Onderdeelvaneenlijstdiepte0">
    <w:name w:val="Onderdeel van een lijst (diepte 0)"/>
    <w:rsid w:val="00B6510E"/>
    <w:pPr>
      <w:widowControl w:val="0"/>
      <w:autoSpaceDE w:val="0"/>
      <w:autoSpaceDN w:val="0"/>
      <w:adjustRightInd w:val="0"/>
      <w:ind w:left="640" w:hanging="320"/>
    </w:pPr>
    <w:rPr>
      <w:rFonts w:ascii="Arial" w:hAnsi="Arial" w:cs="Arial"/>
      <w:lang w:eastAsia="nl-NL"/>
    </w:rPr>
  </w:style>
  <w:style w:type="paragraph" w:styleId="Geenafstand">
    <w:name w:val="No Spacing"/>
    <w:uiPriority w:val="1"/>
    <w:qFormat/>
    <w:rsid w:val="00F938B5"/>
    <w:rPr>
      <w:lang w:eastAsia="nl-NL"/>
    </w:rPr>
  </w:style>
  <w:style w:type="paragraph" w:customStyle="1" w:styleId="paragraph">
    <w:name w:val="paragraph"/>
    <w:basedOn w:val="Standaard"/>
    <w:rsid w:val="00381C1A"/>
    <w:pPr>
      <w:spacing w:before="100" w:beforeAutospacing="1" w:after="100" w:afterAutospacing="1"/>
    </w:pPr>
    <w:rPr>
      <w:sz w:val="24"/>
      <w:szCs w:val="24"/>
    </w:rPr>
  </w:style>
  <w:style w:type="character" w:customStyle="1" w:styleId="normaltextrun">
    <w:name w:val="normaltextrun"/>
    <w:basedOn w:val="Standaardalinea-lettertype"/>
    <w:rsid w:val="00381C1A"/>
  </w:style>
  <w:style w:type="character" w:customStyle="1" w:styleId="spellingerror">
    <w:name w:val="spellingerror"/>
    <w:basedOn w:val="Standaardalinea-lettertype"/>
    <w:rsid w:val="00381C1A"/>
  </w:style>
  <w:style w:type="character" w:customStyle="1" w:styleId="eop">
    <w:name w:val="eop"/>
    <w:basedOn w:val="Standaardalinea-lettertype"/>
    <w:rsid w:val="00381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29005">
      <w:bodyDiv w:val="1"/>
      <w:marLeft w:val="0"/>
      <w:marRight w:val="0"/>
      <w:marTop w:val="0"/>
      <w:marBottom w:val="0"/>
      <w:divBdr>
        <w:top w:val="none" w:sz="0" w:space="0" w:color="auto"/>
        <w:left w:val="none" w:sz="0" w:space="0" w:color="auto"/>
        <w:bottom w:val="none" w:sz="0" w:space="0" w:color="auto"/>
        <w:right w:val="none" w:sz="0" w:space="0" w:color="auto"/>
      </w:divBdr>
      <w:divsChild>
        <w:div w:id="1800567378">
          <w:marLeft w:val="0"/>
          <w:marRight w:val="0"/>
          <w:marTop w:val="0"/>
          <w:marBottom w:val="0"/>
          <w:divBdr>
            <w:top w:val="none" w:sz="0" w:space="0" w:color="auto"/>
            <w:left w:val="none" w:sz="0" w:space="0" w:color="auto"/>
            <w:bottom w:val="none" w:sz="0" w:space="0" w:color="auto"/>
            <w:right w:val="none" w:sz="0" w:space="0" w:color="auto"/>
          </w:divBdr>
        </w:div>
        <w:div w:id="903948755">
          <w:marLeft w:val="0"/>
          <w:marRight w:val="0"/>
          <w:marTop w:val="0"/>
          <w:marBottom w:val="0"/>
          <w:divBdr>
            <w:top w:val="none" w:sz="0" w:space="0" w:color="auto"/>
            <w:left w:val="none" w:sz="0" w:space="0" w:color="auto"/>
            <w:bottom w:val="none" w:sz="0" w:space="0" w:color="auto"/>
            <w:right w:val="none" w:sz="0" w:space="0" w:color="auto"/>
          </w:divBdr>
        </w:div>
      </w:divsChild>
    </w:div>
    <w:div w:id="391004698">
      <w:bodyDiv w:val="1"/>
      <w:marLeft w:val="0"/>
      <w:marRight w:val="0"/>
      <w:marTop w:val="0"/>
      <w:marBottom w:val="0"/>
      <w:divBdr>
        <w:top w:val="none" w:sz="0" w:space="0" w:color="auto"/>
        <w:left w:val="none" w:sz="0" w:space="0" w:color="auto"/>
        <w:bottom w:val="none" w:sz="0" w:space="0" w:color="auto"/>
        <w:right w:val="none" w:sz="0" w:space="0" w:color="auto"/>
      </w:divBdr>
    </w:div>
    <w:div w:id="553933207">
      <w:bodyDiv w:val="1"/>
      <w:marLeft w:val="0"/>
      <w:marRight w:val="0"/>
      <w:marTop w:val="0"/>
      <w:marBottom w:val="0"/>
      <w:divBdr>
        <w:top w:val="none" w:sz="0" w:space="0" w:color="auto"/>
        <w:left w:val="none" w:sz="0" w:space="0" w:color="auto"/>
        <w:bottom w:val="none" w:sz="0" w:space="0" w:color="auto"/>
        <w:right w:val="none" w:sz="0" w:space="0" w:color="auto"/>
      </w:divBdr>
      <w:divsChild>
        <w:div w:id="993987795">
          <w:marLeft w:val="0"/>
          <w:marRight w:val="0"/>
          <w:marTop w:val="0"/>
          <w:marBottom w:val="0"/>
          <w:divBdr>
            <w:top w:val="none" w:sz="0" w:space="0" w:color="auto"/>
            <w:left w:val="none" w:sz="0" w:space="0" w:color="auto"/>
            <w:bottom w:val="none" w:sz="0" w:space="0" w:color="auto"/>
            <w:right w:val="none" w:sz="0" w:space="0" w:color="auto"/>
          </w:divBdr>
        </w:div>
        <w:div w:id="330106558">
          <w:marLeft w:val="0"/>
          <w:marRight w:val="0"/>
          <w:marTop w:val="0"/>
          <w:marBottom w:val="0"/>
          <w:divBdr>
            <w:top w:val="none" w:sz="0" w:space="0" w:color="auto"/>
            <w:left w:val="none" w:sz="0" w:space="0" w:color="auto"/>
            <w:bottom w:val="none" w:sz="0" w:space="0" w:color="auto"/>
            <w:right w:val="none" w:sz="0" w:space="0" w:color="auto"/>
          </w:divBdr>
        </w:div>
        <w:div w:id="598024044">
          <w:marLeft w:val="0"/>
          <w:marRight w:val="0"/>
          <w:marTop w:val="0"/>
          <w:marBottom w:val="0"/>
          <w:divBdr>
            <w:top w:val="none" w:sz="0" w:space="0" w:color="auto"/>
            <w:left w:val="none" w:sz="0" w:space="0" w:color="auto"/>
            <w:bottom w:val="none" w:sz="0" w:space="0" w:color="auto"/>
            <w:right w:val="none" w:sz="0" w:space="0" w:color="auto"/>
          </w:divBdr>
        </w:div>
        <w:div w:id="137457074">
          <w:marLeft w:val="0"/>
          <w:marRight w:val="0"/>
          <w:marTop w:val="0"/>
          <w:marBottom w:val="0"/>
          <w:divBdr>
            <w:top w:val="none" w:sz="0" w:space="0" w:color="auto"/>
            <w:left w:val="none" w:sz="0" w:space="0" w:color="auto"/>
            <w:bottom w:val="none" w:sz="0" w:space="0" w:color="auto"/>
            <w:right w:val="none" w:sz="0" w:space="0" w:color="auto"/>
          </w:divBdr>
        </w:div>
        <w:div w:id="14384758">
          <w:marLeft w:val="0"/>
          <w:marRight w:val="0"/>
          <w:marTop w:val="0"/>
          <w:marBottom w:val="0"/>
          <w:divBdr>
            <w:top w:val="none" w:sz="0" w:space="0" w:color="auto"/>
            <w:left w:val="none" w:sz="0" w:space="0" w:color="auto"/>
            <w:bottom w:val="none" w:sz="0" w:space="0" w:color="auto"/>
            <w:right w:val="none" w:sz="0" w:space="0" w:color="auto"/>
          </w:divBdr>
        </w:div>
      </w:divsChild>
    </w:div>
    <w:div w:id="642974598">
      <w:bodyDiv w:val="1"/>
      <w:marLeft w:val="0"/>
      <w:marRight w:val="0"/>
      <w:marTop w:val="0"/>
      <w:marBottom w:val="0"/>
      <w:divBdr>
        <w:top w:val="none" w:sz="0" w:space="0" w:color="auto"/>
        <w:left w:val="none" w:sz="0" w:space="0" w:color="auto"/>
        <w:bottom w:val="none" w:sz="0" w:space="0" w:color="auto"/>
        <w:right w:val="none" w:sz="0" w:space="0" w:color="auto"/>
      </w:divBdr>
    </w:div>
    <w:div w:id="1281645278">
      <w:bodyDiv w:val="1"/>
      <w:marLeft w:val="0"/>
      <w:marRight w:val="0"/>
      <w:marTop w:val="0"/>
      <w:marBottom w:val="0"/>
      <w:divBdr>
        <w:top w:val="none" w:sz="0" w:space="0" w:color="auto"/>
        <w:left w:val="none" w:sz="0" w:space="0" w:color="auto"/>
        <w:bottom w:val="none" w:sz="0" w:space="0" w:color="auto"/>
        <w:right w:val="none" w:sz="0" w:space="0" w:color="auto"/>
      </w:divBdr>
    </w:div>
    <w:div w:id="1334646174">
      <w:bodyDiv w:val="1"/>
      <w:marLeft w:val="0"/>
      <w:marRight w:val="0"/>
      <w:marTop w:val="0"/>
      <w:marBottom w:val="0"/>
      <w:divBdr>
        <w:top w:val="none" w:sz="0" w:space="0" w:color="auto"/>
        <w:left w:val="none" w:sz="0" w:space="0" w:color="auto"/>
        <w:bottom w:val="none" w:sz="0" w:space="0" w:color="auto"/>
        <w:right w:val="none" w:sz="0" w:space="0" w:color="auto"/>
      </w:divBdr>
      <w:divsChild>
        <w:div w:id="1356883379">
          <w:marLeft w:val="0"/>
          <w:marRight w:val="0"/>
          <w:marTop w:val="0"/>
          <w:marBottom w:val="0"/>
          <w:divBdr>
            <w:top w:val="none" w:sz="0" w:space="0" w:color="auto"/>
            <w:left w:val="none" w:sz="0" w:space="0" w:color="auto"/>
            <w:bottom w:val="none" w:sz="0" w:space="0" w:color="auto"/>
            <w:right w:val="none" w:sz="0" w:space="0" w:color="auto"/>
          </w:divBdr>
        </w:div>
        <w:div w:id="724910435">
          <w:marLeft w:val="0"/>
          <w:marRight w:val="0"/>
          <w:marTop w:val="0"/>
          <w:marBottom w:val="0"/>
          <w:divBdr>
            <w:top w:val="none" w:sz="0" w:space="0" w:color="auto"/>
            <w:left w:val="none" w:sz="0" w:space="0" w:color="auto"/>
            <w:bottom w:val="none" w:sz="0" w:space="0" w:color="auto"/>
            <w:right w:val="none" w:sz="0" w:space="0" w:color="auto"/>
          </w:divBdr>
        </w:div>
        <w:div w:id="173306945">
          <w:marLeft w:val="0"/>
          <w:marRight w:val="0"/>
          <w:marTop w:val="0"/>
          <w:marBottom w:val="0"/>
          <w:divBdr>
            <w:top w:val="none" w:sz="0" w:space="0" w:color="auto"/>
            <w:left w:val="none" w:sz="0" w:space="0" w:color="auto"/>
            <w:bottom w:val="none" w:sz="0" w:space="0" w:color="auto"/>
            <w:right w:val="none" w:sz="0" w:space="0" w:color="auto"/>
          </w:divBdr>
        </w:div>
        <w:div w:id="414909194">
          <w:marLeft w:val="0"/>
          <w:marRight w:val="0"/>
          <w:marTop w:val="0"/>
          <w:marBottom w:val="0"/>
          <w:divBdr>
            <w:top w:val="none" w:sz="0" w:space="0" w:color="auto"/>
            <w:left w:val="none" w:sz="0" w:space="0" w:color="auto"/>
            <w:bottom w:val="none" w:sz="0" w:space="0" w:color="auto"/>
            <w:right w:val="none" w:sz="0" w:space="0" w:color="auto"/>
          </w:divBdr>
        </w:div>
        <w:div w:id="476192058">
          <w:marLeft w:val="0"/>
          <w:marRight w:val="0"/>
          <w:marTop w:val="0"/>
          <w:marBottom w:val="0"/>
          <w:divBdr>
            <w:top w:val="none" w:sz="0" w:space="0" w:color="auto"/>
            <w:left w:val="none" w:sz="0" w:space="0" w:color="auto"/>
            <w:bottom w:val="none" w:sz="0" w:space="0" w:color="auto"/>
            <w:right w:val="none" w:sz="0" w:space="0" w:color="auto"/>
          </w:divBdr>
        </w:div>
      </w:divsChild>
    </w:div>
    <w:div w:id="1490828331">
      <w:bodyDiv w:val="1"/>
      <w:marLeft w:val="0"/>
      <w:marRight w:val="0"/>
      <w:marTop w:val="0"/>
      <w:marBottom w:val="0"/>
      <w:divBdr>
        <w:top w:val="none" w:sz="0" w:space="0" w:color="auto"/>
        <w:left w:val="none" w:sz="0" w:space="0" w:color="auto"/>
        <w:bottom w:val="none" w:sz="0" w:space="0" w:color="auto"/>
        <w:right w:val="none" w:sz="0" w:space="0" w:color="auto"/>
      </w:divBdr>
      <w:divsChild>
        <w:div w:id="943653529">
          <w:marLeft w:val="0"/>
          <w:marRight w:val="0"/>
          <w:marTop w:val="0"/>
          <w:marBottom w:val="0"/>
          <w:divBdr>
            <w:top w:val="none" w:sz="0" w:space="0" w:color="auto"/>
            <w:left w:val="none" w:sz="0" w:space="0" w:color="auto"/>
            <w:bottom w:val="none" w:sz="0" w:space="0" w:color="auto"/>
            <w:right w:val="none" w:sz="0" w:space="0" w:color="auto"/>
          </w:divBdr>
        </w:div>
        <w:div w:id="766078111">
          <w:marLeft w:val="0"/>
          <w:marRight w:val="0"/>
          <w:marTop w:val="0"/>
          <w:marBottom w:val="0"/>
          <w:divBdr>
            <w:top w:val="none" w:sz="0" w:space="0" w:color="auto"/>
            <w:left w:val="none" w:sz="0" w:space="0" w:color="auto"/>
            <w:bottom w:val="none" w:sz="0" w:space="0" w:color="auto"/>
            <w:right w:val="none" w:sz="0" w:space="0" w:color="auto"/>
          </w:divBdr>
        </w:div>
        <w:div w:id="836767735">
          <w:marLeft w:val="0"/>
          <w:marRight w:val="0"/>
          <w:marTop w:val="0"/>
          <w:marBottom w:val="0"/>
          <w:divBdr>
            <w:top w:val="none" w:sz="0" w:space="0" w:color="auto"/>
            <w:left w:val="none" w:sz="0" w:space="0" w:color="auto"/>
            <w:bottom w:val="none" w:sz="0" w:space="0" w:color="auto"/>
            <w:right w:val="none" w:sz="0" w:space="0" w:color="auto"/>
          </w:divBdr>
        </w:div>
        <w:div w:id="137186556">
          <w:marLeft w:val="0"/>
          <w:marRight w:val="0"/>
          <w:marTop w:val="0"/>
          <w:marBottom w:val="0"/>
          <w:divBdr>
            <w:top w:val="none" w:sz="0" w:space="0" w:color="auto"/>
            <w:left w:val="none" w:sz="0" w:space="0" w:color="auto"/>
            <w:bottom w:val="none" w:sz="0" w:space="0" w:color="auto"/>
            <w:right w:val="none" w:sz="0" w:space="0" w:color="auto"/>
          </w:divBdr>
        </w:div>
        <w:div w:id="31007398">
          <w:marLeft w:val="0"/>
          <w:marRight w:val="0"/>
          <w:marTop w:val="0"/>
          <w:marBottom w:val="0"/>
          <w:divBdr>
            <w:top w:val="none" w:sz="0" w:space="0" w:color="auto"/>
            <w:left w:val="none" w:sz="0" w:space="0" w:color="auto"/>
            <w:bottom w:val="none" w:sz="0" w:space="0" w:color="auto"/>
            <w:right w:val="none" w:sz="0" w:space="0" w:color="auto"/>
          </w:divBdr>
        </w:div>
      </w:divsChild>
    </w:div>
    <w:div w:id="1553496292">
      <w:bodyDiv w:val="1"/>
      <w:marLeft w:val="0"/>
      <w:marRight w:val="0"/>
      <w:marTop w:val="0"/>
      <w:marBottom w:val="0"/>
      <w:divBdr>
        <w:top w:val="none" w:sz="0" w:space="0" w:color="auto"/>
        <w:left w:val="none" w:sz="0" w:space="0" w:color="auto"/>
        <w:bottom w:val="none" w:sz="0" w:space="0" w:color="auto"/>
        <w:right w:val="none" w:sz="0" w:space="0" w:color="auto"/>
      </w:divBdr>
      <w:divsChild>
        <w:div w:id="2032687068">
          <w:marLeft w:val="0"/>
          <w:marRight w:val="0"/>
          <w:marTop w:val="0"/>
          <w:marBottom w:val="0"/>
          <w:divBdr>
            <w:top w:val="none" w:sz="0" w:space="0" w:color="auto"/>
            <w:left w:val="none" w:sz="0" w:space="0" w:color="auto"/>
            <w:bottom w:val="none" w:sz="0" w:space="0" w:color="auto"/>
            <w:right w:val="none" w:sz="0" w:space="0" w:color="auto"/>
          </w:divBdr>
        </w:div>
        <w:div w:id="947542736">
          <w:marLeft w:val="0"/>
          <w:marRight w:val="0"/>
          <w:marTop w:val="0"/>
          <w:marBottom w:val="0"/>
          <w:divBdr>
            <w:top w:val="none" w:sz="0" w:space="0" w:color="auto"/>
            <w:left w:val="none" w:sz="0" w:space="0" w:color="auto"/>
            <w:bottom w:val="none" w:sz="0" w:space="0" w:color="auto"/>
            <w:right w:val="none" w:sz="0" w:space="0" w:color="auto"/>
          </w:divBdr>
        </w:div>
        <w:div w:id="195849660">
          <w:marLeft w:val="0"/>
          <w:marRight w:val="0"/>
          <w:marTop w:val="0"/>
          <w:marBottom w:val="0"/>
          <w:divBdr>
            <w:top w:val="none" w:sz="0" w:space="0" w:color="auto"/>
            <w:left w:val="none" w:sz="0" w:space="0" w:color="auto"/>
            <w:bottom w:val="none" w:sz="0" w:space="0" w:color="auto"/>
            <w:right w:val="none" w:sz="0" w:space="0" w:color="auto"/>
          </w:divBdr>
        </w:div>
        <w:div w:id="1705131405">
          <w:marLeft w:val="0"/>
          <w:marRight w:val="0"/>
          <w:marTop w:val="0"/>
          <w:marBottom w:val="0"/>
          <w:divBdr>
            <w:top w:val="none" w:sz="0" w:space="0" w:color="auto"/>
            <w:left w:val="none" w:sz="0" w:space="0" w:color="auto"/>
            <w:bottom w:val="none" w:sz="0" w:space="0" w:color="auto"/>
            <w:right w:val="none" w:sz="0" w:space="0" w:color="auto"/>
          </w:divBdr>
        </w:div>
        <w:div w:id="1971082797">
          <w:marLeft w:val="0"/>
          <w:marRight w:val="0"/>
          <w:marTop w:val="0"/>
          <w:marBottom w:val="0"/>
          <w:divBdr>
            <w:top w:val="none" w:sz="0" w:space="0" w:color="auto"/>
            <w:left w:val="none" w:sz="0" w:space="0" w:color="auto"/>
            <w:bottom w:val="none" w:sz="0" w:space="0" w:color="auto"/>
            <w:right w:val="none" w:sz="0" w:space="0" w:color="auto"/>
          </w:divBdr>
        </w:div>
        <w:div w:id="514266791">
          <w:marLeft w:val="0"/>
          <w:marRight w:val="0"/>
          <w:marTop w:val="0"/>
          <w:marBottom w:val="0"/>
          <w:divBdr>
            <w:top w:val="none" w:sz="0" w:space="0" w:color="auto"/>
            <w:left w:val="none" w:sz="0" w:space="0" w:color="auto"/>
            <w:bottom w:val="none" w:sz="0" w:space="0" w:color="auto"/>
            <w:right w:val="none" w:sz="0" w:space="0" w:color="auto"/>
          </w:divBdr>
        </w:div>
        <w:div w:id="221791601">
          <w:marLeft w:val="0"/>
          <w:marRight w:val="0"/>
          <w:marTop w:val="0"/>
          <w:marBottom w:val="0"/>
          <w:divBdr>
            <w:top w:val="none" w:sz="0" w:space="0" w:color="auto"/>
            <w:left w:val="none" w:sz="0" w:space="0" w:color="auto"/>
            <w:bottom w:val="none" w:sz="0" w:space="0" w:color="auto"/>
            <w:right w:val="none" w:sz="0" w:space="0" w:color="auto"/>
          </w:divBdr>
        </w:div>
        <w:div w:id="351565564">
          <w:marLeft w:val="0"/>
          <w:marRight w:val="0"/>
          <w:marTop w:val="0"/>
          <w:marBottom w:val="0"/>
          <w:divBdr>
            <w:top w:val="none" w:sz="0" w:space="0" w:color="auto"/>
            <w:left w:val="none" w:sz="0" w:space="0" w:color="auto"/>
            <w:bottom w:val="none" w:sz="0" w:space="0" w:color="auto"/>
            <w:right w:val="none" w:sz="0" w:space="0" w:color="auto"/>
          </w:divBdr>
        </w:div>
        <w:div w:id="1178420487">
          <w:marLeft w:val="0"/>
          <w:marRight w:val="0"/>
          <w:marTop w:val="0"/>
          <w:marBottom w:val="0"/>
          <w:divBdr>
            <w:top w:val="none" w:sz="0" w:space="0" w:color="auto"/>
            <w:left w:val="none" w:sz="0" w:space="0" w:color="auto"/>
            <w:bottom w:val="none" w:sz="0" w:space="0" w:color="auto"/>
            <w:right w:val="none" w:sz="0" w:space="0" w:color="auto"/>
          </w:divBdr>
        </w:div>
        <w:div w:id="811217297">
          <w:marLeft w:val="0"/>
          <w:marRight w:val="0"/>
          <w:marTop w:val="0"/>
          <w:marBottom w:val="0"/>
          <w:divBdr>
            <w:top w:val="none" w:sz="0" w:space="0" w:color="auto"/>
            <w:left w:val="none" w:sz="0" w:space="0" w:color="auto"/>
            <w:bottom w:val="none" w:sz="0" w:space="0" w:color="auto"/>
            <w:right w:val="none" w:sz="0" w:space="0" w:color="auto"/>
          </w:divBdr>
        </w:div>
        <w:div w:id="393702505">
          <w:marLeft w:val="0"/>
          <w:marRight w:val="0"/>
          <w:marTop w:val="0"/>
          <w:marBottom w:val="0"/>
          <w:divBdr>
            <w:top w:val="none" w:sz="0" w:space="0" w:color="auto"/>
            <w:left w:val="none" w:sz="0" w:space="0" w:color="auto"/>
            <w:bottom w:val="none" w:sz="0" w:space="0" w:color="auto"/>
            <w:right w:val="none" w:sz="0" w:space="0" w:color="auto"/>
          </w:divBdr>
        </w:div>
        <w:div w:id="348988898">
          <w:marLeft w:val="0"/>
          <w:marRight w:val="0"/>
          <w:marTop w:val="0"/>
          <w:marBottom w:val="0"/>
          <w:divBdr>
            <w:top w:val="none" w:sz="0" w:space="0" w:color="auto"/>
            <w:left w:val="none" w:sz="0" w:space="0" w:color="auto"/>
            <w:bottom w:val="none" w:sz="0" w:space="0" w:color="auto"/>
            <w:right w:val="none" w:sz="0" w:space="0" w:color="auto"/>
          </w:divBdr>
        </w:div>
        <w:div w:id="1914966089">
          <w:marLeft w:val="0"/>
          <w:marRight w:val="0"/>
          <w:marTop w:val="0"/>
          <w:marBottom w:val="0"/>
          <w:divBdr>
            <w:top w:val="none" w:sz="0" w:space="0" w:color="auto"/>
            <w:left w:val="none" w:sz="0" w:space="0" w:color="auto"/>
            <w:bottom w:val="none" w:sz="0" w:space="0" w:color="auto"/>
            <w:right w:val="none" w:sz="0" w:space="0" w:color="auto"/>
          </w:divBdr>
        </w:div>
        <w:div w:id="1379862346">
          <w:marLeft w:val="0"/>
          <w:marRight w:val="0"/>
          <w:marTop w:val="0"/>
          <w:marBottom w:val="0"/>
          <w:divBdr>
            <w:top w:val="none" w:sz="0" w:space="0" w:color="auto"/>
            <w:left w:val="none" w:sz="0" w:space="0" w:color="auto"/>
            <w:bottom w:val="none" w:sz="0" w:space="0" w:color="auto"/>
            <w:right w:val="none" w:sz="0" w:space="0" w:color="auto"/>
          </w:divBdr>
          <w:divsChild>
            <w:div w:id="1124890062">
              <w:marLeft w:val="0"/>
              <w:marRight w:val="0"/>
              <w:marTop w:val="0"/>
              <w:marBottom w:val="0"/>
              <w:divBdr>
                <w:top w:val="none" w:sz="0" w:space="0" w:color="auto"/>
                <w:left w:val="none" w:sz="0" w:space="0" w:color="auto"/>
                <w:bottom w:val="none" w:sz="0" w:space="0" w:color="auto"/>
                <w:right w:val="none" w:sz="0" w:space="0" w:color="auto"/>
              </w:divBdr>
            </w:div>
            <w:div w:id="1994872165">
              <w:marLeft w:val="0"/>
              <w:marRight w:val="0"/>
              <w:marTop w:val="0"/>
              <w:marBottom w:val="0"/>
              <w:divBdr>
                <w:top w:val="none" w:sz="0" w:space="0" w:color="auto"/>
                <w:left w:val="none" w:sz="0" w:space="0" w:color="auto"/>
                <w:bottom w:val="none" w:sz="0" w:space="0" w:color="auto"/>
                <w:right w:val="none" w:sz="0" w:space="0" w:color="auto"/>
              </w:divBdr>
            </w:div>
            <w:div w:id="525797245">
              <w:marLeft w:val="0"/>
              <w:marRight w:val="0"/>
              <w:marTop w:val="0"/>
              <w:marBottom w:val="0"/>
              <w:divBdr>
                <w:top w:val="none" w:sz="0" w:space="0" w:color="auto"/>
                <w:left w:val="none" w:sz="0" w:space="0" w:color="auto"/>
                <w:bottom w:val="none" w:sz="0" w:space="0" w:color="auto"/>
                <w:right w:val="none" w:sz="0" w:space="0" w:color="auto"/>
              </w:divBdr>
            </w:div>
          </w:divsChild>
        </w:div>
        <w:div w:id="632515304">
          <w:marLeft w:val="0"/>
          <w:marRight w:val="0"/>
          <w:marTop w:val="0"/>
          <w:marBottom w:val="0"/>
          <w:divBdr>
            <w:top w:val="none" w:sz="0" w:space="0" w:color="auto"/>
            <w:left w:val="none" w:sz="0" w:space="0" w:color="auto"/>
            <w:bottom w:val="none" w:sz="0" w:space="0" w:color="auto"/>
            <w:right w:val="none" w:sz="0" w:space="0" w:color="auto"/>
          </w:divBdr>
        </w:div>
        <w:div w:id="1826509208">
          <w:marLeft w:val="0"/>
          <w:marRight w:val="0"/>
          <w:marTop w:val="0"/>
          <w:marBottom w:val="0"/>
          <w:divBdr>
            <w:top w:val="none" w:sz="0" w:space="0" w:color="auto"/>
            <w:left w:val="none" w:sz="0" w:space="0" w:color="auto"/>
            <w:bottom w:val="none" w:sz="0" w:space="0" w:color="auto"/>
            <w:right w:val="none" w:sz="0" w:space="0" w:color="auto"/>
          </w:divBdr>
        </w:div>
        <w:div w:id="1377659587">
          <w:marLeft w:val="0"/>
          <w:marRight w:val="0"/>
          <w:marTop w:val="0"/>
          <w:marBottom w:val="0"/>
          <w:divBdr>
            <w:top w:val="none" w:sz="0" w:space="0" w:color="auto"/>
            <w:left w:val="none" w:sz="0" w:space="0" w:color="auto"/>
            <w:bottom w:val="none" w:sz="0" w:space="0" w:color="auto"/>
            <w:right w:val="none" w:sz="0" w:space="0" w:color="auto"/>
          </w:divBdr>
        </w:div>
        <w:div w:id="1959486173">
          <w:marLeft w:val="0"/>
          <w:marRight w:val="0"/>
          <w:marTop w:val="0"/>
          <w:marBottom w:val="0"/>
          <w:divBdr>
            <w:top w:val="none" w:sz="0" w:space="0" w:color="auto"/>
            <w:left w:val="none" w:sz="0" w:space="0" w:color="auto"/>
            <w:bottom w:val="none" w:sz="0" w:space="0" w:color="auto"/>
            <w:right w:val="none" w:sz="0" w:space="0" w:color="auto"/>
          </w:divBdr>
        </w:div>
      </w:divsChild>
    </w:div>
    <w:div w:id="1577932394">
      <w:bodyDiv w:val="1"/>
      <w:marLeft w:val="0"/>
      <w:marRight w:val="0"/>
      <w:marTop w:val="0"/>
      <w:marBottom w:val="0"/>
      <w:divBdr>
        <w:top w:val="none" w:sz="0" w:space="0" w:color="auto"/>
        <w:left w:val="none" w:sz="0" w:space="0" w:color="auto"/>
        <w:bottom w:val="none" w:sz="0" w:space="0" w:color="auto"/>
        <w:right w:val="none" w:sz="0" w:space="0" w:color="auto"/>
      </w:divBdr>
    </w:div>
    <w:div w:id="1646085832">
      <w:bodyDiv w:val="1"/>
      <w:marLeft w:val="0"/>
      <w:marRight w:val="0"/>
      <w:marTop w:val="0"/>
      <w:marBottom w:val="0"/>
      <w:divBdr>
        <w:top w:val="none" w:sz="0" w:space="0" w:color="auto"/>
        <w:left w:val="none" w:sz="0" w:space="0" w:color="auto"/>
        <w:bottom w:val="none" w:sz="0" w:space="0" w:color="auto"/>
        <w:right w:val="none" w:sz="0" w:space="0" w:color="auto"/>
      </w:divBdr>
    </w:div>
    <w:div w:id="1729574371">
      <w:bodyDiv w:val="1"/>
      <w:marLeft w:val="0"/>
      <w:marRight w:val="0"/>
      <w:marTop w:val="0"/>
      <w:marBottom w:val="0"/>
      <w:divBdr>
        <w:top w:val="none" w:sz="0" w:space="0" w:color="auto"/>
        <w:left w:val="none" w:sz="0" w:space="0" w:color="auto"/>
        <w:bottom w:val="none" w:sz="0" w:space="0" w:color="auto"/>
        <w:right w:val="none" w:sz="0" w:space="0" w:color="auto"/>
      </w:divBdr>
    </w:div>
    <w:div w:id="2129003505">
      <w:bodyDiv w:val="1"/>
      <w:marLeft w:val="0"/>
      <w:marRight w:val="0"/>
      <w:marTop w:val="0"/>
      <w:marBottom w:val="0"/>
      <w:divBdr>
        <w:top w:val="none" w:sz="0" w:space="0" w:color="auto"/>
        <w:left w:val="none" w:sz="0" w:space="0" w:color="auto"/>
        <w:bottom w:val="none" w:sz="0" w:space="0" w:color="auto"/>
        <w:right w:val="none" w:sz="0" w:space="0" w:color="auto"/>
      </w:divBdr>
    </w:div>
    <w:div w:id="2143188380">
      <w:bodyDiv w:val="1"/>
      <w:marLeft w:val="0"/>
      <w:marRight w:val="0"/>
      <w:marTop w:val="0"/>
      <w:marBottom w:val="0"/>
      <w:divBdr>
        <w:top w:val="none" w:sz="0" w:space="0" w:color="auto"/>
        <w:left w:val="none" w:sz="0" w:space="0" w:color="auto"/>
        <w:bottom w:val="none" w:sz="0" w:space="0" w:color="auto"/>
        <w:right w:val="none" w:sz="0" w:space="0" w:color="auto"/>
      </w:divBdr>
      <w:divsChild>
        <w:div w:id="585383067">
          <w:marLeft w:val="0"/>
          <w:marRight w:val="0"/>
          <w:marTop w:val="0"/>
          <w:marBottom w:val="0"/>
          <w:divBdr>
            <w:top w:val="none" w:sz="0" w:space="0" w:color="auto"/>
            <w:left w:val="none" w:sz="0" w:space="0" w:color="auto"/>
            <w:bottom w:val="none" w:sz="0" w:space="0" w:color="auto"/>
            <w:right w:val="none" w:sz="0" w:space="0" w:color="auto"/>
          </w:divBdr>
          <w:divsChild>
            <w:div w:id="1149202534">
              <w:marLeft w:val="0"/>
              <w:marRight w:val="0"/>
              <w:marTop w:val="0"/>
              <w:marBottom w:val="0"/>
              <w:divBdr>
                <w:top w:val="none" w:sz="0" w:space="0" w:color="auto"/>
                <w:left w:val="none" w:sz="0" w:space="0" w:color="auto"/>
                <w:bottom w:val="none" w:sz="0" w:space="0" w:color="auto"/>
                <w:right w:val="none" w:sz="0" w:space="0" w:color="auto"/>
              </w:divBdr>
            </w:div>
          </w:divsChild>
        </w:div>
        <w:div w:id="513615232">
          <w:marLeft w:val="0"/>
          <w:marRight w:val="0"/>
          <w:marTop w:val="0"/>
          <w:marBottom w:val="0"/>
          <w:divBdr>
            <w:top w:val="none" w:sz="0" w:space="0" w:color="auto"/>
            <w:left w:val="none" w:sz="0" w:space="0" w:color="auto"/>
            <w:bottom w:val="none" w:sz="0" w:space="0" w:color="auto"/>
            <w:right w:val="none" w:sz="0" w:space="0" w:color="auto"/>
          </w:divBdr>
        </w:div>
        <w:div w:id="1168403087">
          <w:marLeft w:val="0"/>
          <w:marRight w:val="0"/>
          <w:marTop w:val="0"/>
          <w:marBottom w:val="0"/>
          <w:divBdr>
            <w:top w:val="none" w:sz="0" w:space="0" w:color="auto"/>
            <w:left w:val="none" w:sz="0" w:space="0" w:color="auto"/>
            <w:bottom w:val="none" w:sz="0" w:space="0" w:color="auto"/>
            <w:right w:val="none" w:sz="0" w:space="0" w:color="auto"/>
          </w:divBdr>
        </w:div>
        <w:div w:id="156073275">
          <w:marLeft w:val="0"/>
          <w:marRight w:val="0"/>
          <w:marTop w:val="0"/>
          <w:marBottom w:val="0"/>
          <w:divBdr>
            <w:top w:val="none" w:sz="0" w:space="0" w:color="auto"/>
            <w:left w:val="none" w:sz="0" w:space="0" w:color="auto"/>
            <w:bottom w:val="none" w:sz="0" w:space="0" w:color="auto"/>
            <w:right w:val="none" w:sz="0" w:space="0" w:color="auto"/>
          </w:divBdr>
        </w:div>
        <w:div w:id="1973510567">
          <w:marLeft w:val="0"/>
          <w:marRight w:val="0"/>
          <w:marTop w:val="0"/>
          <w:marBottom w:val="0"/>
          <w:divBdr>
            <w:top w:val="none" w:sz="0" w:space="0" w:color="auto"/>
            <w:left w:val="none" w:sz="0" w:space="0" w:color="auto"/>
            <w:bottom w:val="none" w:sz="0" w:space="0" w:color="auto"/>
            <w:right w:val="none" w:sz="0" w:space="0" w:color="auto"/>
          </w:divBdr>
        </w:div>
        <w:div w:id="2059743913">
          <w:marLeft w:val="0"/>
          <w:marRight w:val="0"/>
          <w:marTop w:val="0"/>
          <w:marBottom w:val="0"/>
          <w:divBdr>
            <w:top w:val="none" w:sz="0" w:space="0" w:color="auto"/>
            <w:left w:val="none" w:sz="0" w:space="0" w:color="auto"/>
            <w:bottom w:val="none" w:sz="0" w:space="0" w:color="auto"/>
            <w:right w:val="none" w:sz="0" w:space="0" w:color="auto"/>
          </w:divBdr>
        </w:div>
        <w:div w:id="319501083">
          <w:marLeft w:val="0"/>
          <w:marRight w:val="0"/>
          <w:marTop w:val="0"/>
          <w:marBottom w:val="0"/>
          <w:divBdr>
            <w:top w:val="none" w:sz="0" w:space="0" w:color="auto"/>
            <w:left w:val="none" w:sz="0" w:space="0" w:color="auto"/>
            <w:bottom w:val="none" w:sz="0" w:space="0" w:color="auto"/>
            <w:right w:val="none" w:sz="0" w:space="0" w:color="auto"/>
          </w:divBdr>
        </w:div>
        <w:div w:id="876772413">
          <w:marLeft w:val="0"/>
          <w:marRight w:val="0"/>
          <w:marTop w:val="0"/>
          <w:marBottom w:val="0"/>
          <w:divBdr>
            <w:top w:val="none" w:sz="0" w:space="0" w:color="auto"/>
            <w:left w:val="none" w:sz="0" w:space="0" w:color="auto"/>
            <w:bottom w:val="none" w:sz="0" w:space="0" w:color="auto"/>
            <w:right w:val="none" w:sz="0" w:space="0" w:color="auto"/>
          </w:divBdr>
        </w:div>
        <w:div w:id="1292830350">
          <w:marLeft w:val="0"/>
          <w:marRight w:val="0"/>
          <w:marTop w:val="0"/>
          <w:marBottom w:val="0"/>
          <w:divBdr>
            <w:top w:val="none" w:sz="0" w:space="0" w:color="auto"/>
            <w:left w:val="none" w:sz="0" w:space="0" w:color="auto"/>
            <w:bottom w:val="none" w:sz="0" w:space="0" w:color="auto"/>
            <w:right w:val="none" w:sz="0" w:space="0" w:color="auto"/>
          </w:divBdr>
        </w:div>
        <w:div w:id="2053537086">
          <w:marLeft w:val="0"/>
          <w:marRight w:val="0"/>
          <w:marTop w:val="0"/>
          <w:marBottom w:val="0"/>
          <w:divBdr>
            <w:top w:val="none" w:sz="0" w:space="0" w:color="auto"/>
            <w:left w:val="none" w:sz="0" w:space="0" w:color="auto"/>
            <w:bottom w:val="none" w:sz="0" w:space="0" w:color="auto"/>
            <w:right w:val="none" w:sz="0" w:space="0" w:color="auto"/>
          </w:divBdr>
        </w:div>
        <w:div w:id="1401054512">
          <w:marLeft w:val="0"/>
          <w:marRight w:val="0"/>
          <w:marTop w:val="0"/>
          <w:marBottom w:val="0"/>
          <w:divBdr>
            <w:top w:val="none" w:sz="0" w:space="0" w:color="auto"/>
            <w:left w:val="none" w:sz="0" w:space="0" w:color="auto"/>
            <w:bottom w:val="none" w:sz="0" w:space="0" w:color="auto"/>
            <w:right w:val="none" w:sz="0" w:space="0" w:color="auto"/>
          </w:divBdr>
        </w:div>
        <w:div w:id="935939349">
          <w:marLeft w:val="0"/>
          <w:marRight w:val="0"/>
          <w:marTop w:val="0"/>
          <w:marBottom w:val="0"/>
          <w:divBdr>
            <w:top w:val="none" w:sz="0" w:space="0" w:color="auto"/>
            <w:left w:val="none" w:sz="0" w:space="0" w:color="auto"/>
            <w:bottom w:val="none" w:sz="0" w:space="0" w:color="auto"/>
            <w:right w:val="none" w:sz="0" w:space="0" w:color="auto"/>
          </w:divBdr>
          <w:divsChild>
            <w:div w:id="45033212">
              <w:marLeft w:val="0"/>
              <w:marRight w:val="0"/>
              <w:marTop w:val="0"/>
              <w:marBottom w:val="0"/>
              <w:divBdr>
                <w:top w:val="none" w:sz="0" w:space="0" w:color="auto"/>
                <w:left w:val="none" w:sz="0" w:space="0" w:color="auto"/>
                <w:bottom w:val="none" w:sz="0" w:space="0" w:color="auto"/>
                <w:right w:val="none" w:sz="0" w:space="0" w:color="auto"/>
              </w:divBdr>
            </w:div>
            <w:div w:id="309410253">
              <w:marLeft w:val="0"/>
              <w:marRight w:val="0"/>
              <w:marTop w:val="0"/>
              <w:marBottom w:val="0"/>
              <w:divBdr>
                <w:top w:val="none" w:sz="0" w:space="0" w:color="auto"/>
                <w:left w:val="none" w:sz="0" w:space="0" w:color="auto"/>
                <w:bottom w:val="none" w:sz="0" w:space="0" w:color="auto"/>
                <w:right w:val="none" w:sz="0" w:space="0" w:color="auto"/>
              </w:divBdr>
            </w:div>
            <w:div w:id="1316253035">
              <w:marLeft w:val="0"/>
              <w:marRight w:val="0"/>
              <w:marTop w:val="0"/>
              <w:marBottom w:val="0"/>
              <w:divBdr>
                <w:top w:val="none" w:sz="0" w:space="0" w:color="auto"/>
                <w:left w:val="none" w:sz="0" w:space="0" w:color="auto"/>
                <w:bottom w:val="none" w:sz="0" w:space="0" w:color="auto"/>
                <w:right w:val="none" w:sz="0" w:space="0" w:color="auto"/>
              </w:divBdr>
            </w:div>
            <w:div w:id="1298409949">
              <w:marLeft w:val="0"/>
              <w:marRight w:val="0"/>
              <w:marTop w:val="0"/>
              <w:marBottom w:val="0"/>
              <w:divBdr>
                <w:top w:val="none" w:sz="0" w:space="0" w:color="auto"/>
                <w:left w:val="none" w:sz="0" w:space="0" w:color="auto"/>
                <w:bottom w:val="none" w:sz="0" w:space="0" w:color="auto"/>
                <w:right w:val="none" w:sz="0" w:space="0" w:color="auto"/>
              </w:divBdr>
            </w:div>
            <w:div w:id="457652303">
              <w:marLeft w:val="0"/>
              <w:marRight w:val="0"/>
              <w:marTop w:val="0"/>
              <w:marBottom w:val="0"/>
              <w:divBdr>
                <w:top w:val="none" w:sz="0" w:space="0" w:color="auto"/>
                <w:left w:val="none" w:sz="0" w:space="0" w:color="auto"/>
                <w:bottom w:val="none" w:sz="0" w:space="0" w:color="auto"/>
                <w:right w:val="none" w:sz="0" w:space="0" w:color="auto"/>
              </w:divBdr>
            </w:div>
          </w:divsChild>
        </w:div>
        <w:div w:id="993802629">
          <w:marLeft w:val="0"/>
          <w:marRight w:val="0"/>
          <w:marTop w:val="0"/>
          <w:marBottom w:val="0"/>
          <w:divBdr>
            <w:top w:val="none" w:sz="0" w:space="0" w:color="auto"/>
            <w:left w:val="none" w:sz="0" w:space="0" w:color="auto"/>
            <w:bottom w:val="none" w:sz="0" w:space="0" w:color="auto"/>
            <w:right w:val="none" w:sz="0" w:space="0" w:color="auto"/>
          </w:divBdr>
          <w:divsChild>
            <w:div w:id="671295498">
              <w:marLeft w:val="0"/>
              <w:marRight w:val="0"/>
              <w:marTop w:val="0"/>
              <w:marBottom w:val="0"/>
              <w:divBdr>
                <w:top w:val="none" w:sz="0" w:space="0" w:color="auto"/>
                <w:left w:val="none" w:sz="0" w:space="0" w:color="auto"/>
                <w:bottom w:val="none" w:sz="0" w:space="0" w:color="auto"/>
                <w:right w:val="none" w:sz="0" w:space="0" w:color="auto"/>
              </w:divBdr>
            </w:div>
            <w:div w:id="756637343">
              <w:marLeft w:val="0"/>
              <w:marRight w:val="0"/>
              <w:marTop w:val="0"/>
              <w:marBottom w:val="0"/>
              <w:divBdr>
                <w:top w:val="none" w:sz="0" w:space="0" w:color="auto"/>
                <w:left w:val="none" w:sz="0" w:space="0" w:color="auto"/>
                <w:bottom w:val="none" w:sz="0" w:space="0" w:color="auto"/>
                <w:right w:val="none" w:sz="0" w:space="0" w:color="auto"/>
              </w:divBdr>
            </w:div>
            <w:div w:id="527914227">
              <w:marLeft w:val="0"/>
              <w:marRight w:val="0"/>
              <w:marTop w:val="0"/>
              <w:marBottom w:val="0"/>
              <w:divBdr>
                <w:top w:val="none" w:sz="0" w:space="0" w:color="auto"/>
                <w:left w:val="none" w:sz="0" w:space="0" w:color="auto"/>
                <w:bottom w:val="none" w:sz="0" w:space="0" w:color="auto"/>
                <w:right w:val="none" w:sz="0" w:space="0" w:color="auto"/>
              </w:divBdr>
            </w:div>
            <w:div w:id="274798700">
              <w:marLeft w:val="0"/>
              <w:marRight w:val="0"/>
              <w:marTop w:val="0"/>
              <w:marBottom w:val="0"/>
              <w:divBdr>
                <w:top w:val="none" w:sz="0" w:space="0" w:color="auto"/>
                <w:left w:val="none" w:sz="0" w:space="0" w:color="auto"/>
                <w:bottom w:val="none" w:sz="0" w:space="0" w:color="auto"/>
                <w:right w:val="none" w:sz="0" w:space="0" w:color="auto"/>
              </w:divBdr>
            </w:div>
            <w:div w:id="161047494">
              <w:marLeft w:val="0"/>
              <w:marRight w:val="0"/>
              <w:marTop w:val="0"/>
              <w:marBottom w:val="0"/>
              <w:divBdr>
                <w:top w:val="none" w:sz="0" w:space="0" w:color="auto"/>
                <w:left w:val="none" w:sz="0" w:space="0" w:color="auto"/>
                <w:bottom w:val="none" w:sz="0" w:space="0" w:color="auto"/>
                <w:right w:val="none" w:sz="0" w:space="0" w:color="auto"/>
              </w:divBdr>
            </w:div>
          </w:divsChild>
        </w:div>
        <w:div w:id="967667567">
          <w:marLeft w:val="0"/>
          <w:marRight w:val="0"/>
          <w:marTop w:val="0"/>
          <w:marBottom w:val="0"/>
          <w:divBdr>
            <w:top w:val="none" w:sz="0" w:space="0" w:color="auto"/>
            <w:left w:val="none" w:sz="0" w:space="0" w:color="auto"/>
            <w:bottom w:val="none" w:sz="0" w:space="0" w:color="auto"/>
            <w:right w:val="none" w:sz="0" w:space="0" w:color="auto"/>
          </w:divBdr>
        </w:div>
        <w:div w:id="361394446">
          <w:marLeft w:val="0"/>
          <w:marRight w:val="0"/>
          <w:marTop w:val="0"/>
          <w:marBottom w:val="0"/>
          <w:divBdr>
            <w:top w:val="none" w:sz="0" w:space="0" w:color="auto"/>
            <w:left w:val="none" w:sz="0" w:space="0" w:color="auto"/>
            <w:bottom w:val="none" w:sz="0" w:space="0" w:color="auto"/>
            <w:right w:val="none" w:sz="0" w:space="0" w:color="auto"/>
          </w:divBdr>
        </w:div>
        <w:div w:id="1198004918">
          <w:marLeft w:val="0"/>
          <w:marRight w:val="0"/>
          <w:marTop w:val="0"/>
          <w:marBottom w:val="0"/>
          <w:divBdr>
            <w:top w:val="none" w:sz="0" w:space="0" w:color="auto"/>
            <w:left w:val="none" w:sz="0" w:space="0" w:color="auto"/>
            <w:bottom w:val="none" w:sz="0" w:space="0" w:color="auto"/>
            <w:right w:val="none" w:sz="0" w:space="0" w:color="auto"/>
          </w:divBdr>
        </w:div>
        <w:div w:id="1476800253">
          <w:marLeft w:val="0"/>
          <w:marRight w:val="0"/>
          <w:marTop w:val="0"/>
          <w:marBottom w:val="0"/>
          <w:divBdr>
            <w:top w:val="none" w:sz="0" w:space="0" w:color="auto"/>
            <w:left w:val="none" w:sz="0" w:space="0" w:color="auto"/>
            <w:bottom w:val="none" w:sz="0" w:space="0" w:color="auto"/>
            <w:right w:val="none" w:sz="0" w:space="0" w:color="auto"/>
          </w:divBdr>
        </w:div>
        <w:div w:id="607591564">
          <w:marLeft w:val="0"/>
          <w:marRight w:val="0"/>
          <w:marTop w:val="0"/>
          <w:marBottom w:val="0"/>
          <w:divBdr>
            <w:top w:val="none" w:sz="0" w:space="0" w:color="auto"/>
            <w:left w:val="none" w:sz="0" w:space="0" w:color="auto"/>
            <w:bottom w:val="none" w:sz="0" w:space="0" w:color="auto"/>
            <w:right w:val="none" w:sz="0" w:space="0" w:color="auto"/>
          </w:divBdr>
        </w:div>
        <w:div w:id="668682402">
          <w:marLeft w:val="0"/>
          <w:marRight w:val="0"/>
          <w:marTop w:val="0"/>
          <w:marBottom w:val="0"/>
          <w:divBdr>
            <w:top w:val="none" w:sz="0" w:space="0" w:color="auto"/>
            <w:left w:val="none" w:sz="0" w:space="0" w:color="auto"/>
            <w:bottom w:val="none" w:sz="0" w:space="0" w:color="auto"/>
            <w:right w:val="none" w:sz="0" w:space="0" w:color="auto"/>
          </w:divBdr>
        </w:div>
        <w:div w:id="115298595">
          <w:marLeft w:val="0"/>
          <w:marRight w:val="0"/>
          <w:marTop w:val="0"/>
          <w:marBottom w:val="0"/>
          <w:divBdr>
            <w:top w:val="none" w:sz="0" w:space="0" w:color="auto"/>
            <w:left w:val="none" w:sz="0" w:space="0" w:color="auto"/>
            <w:bottom w:val="none" w:sz="0" w:space="0" w:color="auto"/>
            <w:right w:val="none" w:sz="0" w:space="0" w:color="auto"/>
          </w:divBdr>
        </w:div>
        <w:div w:id="1542549737">
          <w:marLeft w:val="0"/>
          <w:marRight w:val="0"/>
          <w:marTop w:val="0"/>
          <w:marBottom w:val="0"/>
          <w:divBdr>
            <w:top w:val="none" w:sz="0" w:space="0" w:color="auto"/>
            <w:left w:val="none" w:sz="0" w:space="0" w:color="auto"/>
            <w:bottom w:val="none" w:sz="0" w:space="0" w:color="auto"/>
            <w:right w:val="none" w:sz="0" w:space="0" w:color="auto"/>
          </w:divBdr>
        </w:div>
        <w:div w:id="1389105207">
          <w:marLeft w:val="0"/>
          <w:marRight w:val="0"/>
          <w:marTop w:val="0"/>
          <w:marBottom w:val="0"/>
          <w:divBdr>
            <w:top w:val="none" w:sz="0" w:space="0" w:color="auto"/>
            <w:left w:val="none" w:sz="0" w:space="0" w:color="auto"/>
            <w:bottom w:val="none" w:sz="0" w:space="0" w:color="auto"/>
            <w:right w:val="none" w:sz="0" w:space="0" w:color="auto"/>
          </w:divBdr>
        </w:div>
        <w:div w:id="170687011">
          <w:marLeft w:val="0"/>
          <w:marRight w:val="0"/>
          <w:marTop w:val="0"/>
          <w:marBottom w:val="0"/>
          <w:divBdr>
            <w:top w:val="none" w:sz="0" w:space="0" w:color="auto"/>
            <w:left w:val="none" w:sz="0" w:space="0" w:color="auto"/>
            <w:bottom w:val="none" w:sz="0" w:space="0" w:color="auto"/>
            <w:right w:val="none" w:sz="0" w:space="0" w:color="auto"/>
          </w:divBdr>
        </w:div>
        <w:div w:id="1012025450">
          <w:marLeft w:val="0"/>
          <w:marRight w:val="0"/>
          <w:marTop w:val="0"/>
          <w:marBottom w:val="0"/>
          <w:divBdr>
            <w:top w:val="none" w:sz="0" w:space="0" w:color="auto"/>
            <w:left w:val="none" w:sz="0" w:space="0" w:color="auto"/>
            <w:bottom w:val="none" w:sz="0" w:space="0" w:color="auto"/>
            <w:right w:val="none" w:sz="0" w:space="0" w:color="auto"/>
          </w:divBdr>
        </w:div>
        <w:div w:id="410738987">
          <w:marLeft w:val="0"/>
          <w:marRight w:val="0"/>
          <w:marTop w:val="0"/>
          <w:marBottom w:val="0"/>
          <w:divBdr>
            <w:top w:val="none" w:sz="0" w:space="0" w:color="auto"/>
            <w:left w:val="none" w:sz="0" w:space="0" w:color="auto"/>
            <w:bottom w:val="none" w:sz="0" w:space="0" w:color="auto"/>
            <w:right w:val="none" w:sz="0" w:space="0" w:color="auto"/>
          </w:divBdr>
        </w:div>
        <w:div w:id="1529373135">
          <w:marLeft w:val="0"/>
          <w:marRight w:val="0"/>
          <w:marTop w:val="0"/>
          <w:marBottom w:val="0"/>
          <w:divBdr>
            <w:top w:val="none" w:sz="0" w:space="0" w:color="auto"/>
            <w:left w:val="none" w:sz="0" w:space="0" w:color="auto"/>
            <w:bottom w:val="none" w:sz="0" w:space="0" w:color="auto"/>
            <w:right w:val="none" w:sz="0" w:space="0" w:color="auto"/>
          </w:divBdr>
        </w:div>
        <w:div w:id="1473138544">
          <w:marLeft w:val="0"/>
          <w:marRight w:val="0"/>
          <w:marTop w:val="0"/>
          <w:marBottom w:val="0"/>
          <w:divBdr>
            <w:top w:val="none" w:sz="0" w:space="0" w:color="auto"/>
            <w:left w:val="none" w:sz="0" w:space="0" w:color="auto"/>
            <w:bottom w:val="none" w:sz="0" w:space="0" w:color="auto"/>
            <w:right w:val="none" w:sz="0" w:space="0" w:color="auto"/>
          </w:divBdr>
        </w:div>
        <w:div w:id="472257222">
          <w:marLeft w:val="0"/>
          <w:marRight w:val="0"/>
          <w:marTop w:val="0"/>
          <w:marBottom w:val="0"/>
          <w:divBdr>
            <w:top w:val="none" w:sz="0" w:space="0" w:color="auto"/>
            <w:left w:val="none" w:sz="0" w:space="0" w:color="auto"/>
            <w:bottom w:val="none" w:sz="0" w:space="0" w:color="auto"/>
            <w:right w:val="none" w:sz="0" w:space="0" w:color="auto"/>
          </w:divBdr>
        </w:div>
        <w:div w:id="1241673248">
          <w:marLeft w:val="0"/>
          <w:marRight w:val="0"/>
          <w:marTop w:val="0"/>
          <w:marBottom w:val="0"/>
          <w:divBdr>
            <w:top w:val="none" w:sz="0" w:space="0" w:color="auto"/>
            <w:left w:val="none" w:sz="0" w:space="0" w:color="auto"/>
            <w:bottom w:val="none" w:sz="0" w:space="0" w:color="auto"/>
            <w:right w:val="none" w:sz="0" w:space="0" w:color="auto"/>
          </w:divBdr>
        </w:div>
        <w:div w:id="1879271573">
          <w:marLeft w:val="0"/>
          <w:marRight w:val="0"/>
          <w:marTop w:val="0"/>
          <w:marBottom w:val="0"/>
          <w:divBdr>
            <w:top w:val="none" w:sz="0" w:space="0" w:color="auto"/>
            <w:left w:val="none" w:sz="0" w:space="0" w:color="auto"/>
            <w:bottom w:val="none" w:sz="0" w:space="0" w:color="auto"/>
            <w:right w:val="none" w:sz="0" w:space="0" w:color="auto"/>
          </w:divBdr>
        </w:div>
        <w:div w:id="1184133026">
          <w:marLeft w:val="0"/>
          <w:marRight w:val="0"/>
          <w:marTop w:val="0"/>
          <w:marBottom w:val="0"/>
          <w:divBdr>
            <w:top w:val="none" w:sz="0" w:space="0" w:color="auto"/>
            <w:left w:val="none" w:sz="0" w:space="0" w:color="auto"/>
            <w:bottom w:val="none" w:sz="0" w:space="0" w:color="auto"/>
            <w:right w:val="none" w:sz="0" w:space="0" w:color="auto"/>
          </w:divBdr>
        </w:div>
        <w:div w:id="1005329005">
          <w:marLeft w:val="0"/>
          <w:marRight w:val="0"/>
          <w:marTop w:val="0"/>
          <w:marBottom w:val="0"/>
          <w:divBdr>
            <w:top w:val="none" w:sz="0" w:space="0" w:color="auto"/>
            <w:left w:val="none" w:sz="0" w:space="0" w:color="auto"/>
            <w:bottom w:val="none" w:sz="0" w:space="0" w:color="auto"/>
            <w:right w:val="none" w:sz="0" w:space="0" w:color="auto"/>
          </w:divBdr>
        </w:div>
        <w:div w:id="1314719265">
          <w:marLeft w:val="0"/>
          <w:marRight w:val="0"/>
          <w:marTop w:val="0"/>
          <w:marBottom w:val="0"/>
          <w:divBdr>
            <w:top w:val="none" w:sz="0" w:space="0" w:color="auto"/>
            <w:left w:val="none" w:sz="0" w:space="0" w:color="auto"/>
            <w:bottom w:val="none" w:sz="0" w:space="0" w:color="auto"/>
            <w:right w:val="none" w:sz="0" w:space="0" w:color="auto"/>
          </w:divBdr>
        </w:div>
        <w:div w:id="928538865">
          <w:marLeft w:val="0"/>
          <w:marRight w:val="0"/>
          <w:marTop w:val="0"/>
          <w:marBottom w:val="0"/>
          <w:divBdr>
            <w:top w:val="none" w:sz="0" w:space="0" w:color="auto"/>
            <w:left w:val="none" w:sz="0" w:space="0" w:color="auto"/>
            <w:bottom w:val="none" w:sz="0" w:space="0" w:color="auto"/>
            <w:right w:val="none" w:sz="0" w:space="0" w:color="auto"/>
          </w:divBdr>
        </w:div>
        <w:div w:id="295726341">
          <w:marLeft w:val="0"/>
          <w:marRight w:val="0"/>
          <w:marTop w:val="0"/>
          <w:marBottom w:val="0"/>
          <w:divBdr>
            <w:top w:val="none" w:sz="0" w:space="0" w:color="auto"/>
            <w:left w:val="none" w:sz="0" w:space="0" w:color="auto"/>
            <w:bottom w:val="none" w:sz="0" w:space="0" w:color="auto"/>
            <w:right w:val="none" w:sz="0" w:space="0" w:color="auto"/>
          </w:divBdr>
        </w:div>
        <w:div w:id="239171247">
          <w:marLeft w:val="0"/>
          <w:marRight w:val="0"/>
          <w:marTop w:val="0"/>
          <w:marBottom w:val="0"/>
          <w:divBdr>
            <w:top w:val="none" w:sz="0" w:space="0" w:color="auto"/>
            <w:left w:val="none" w:sz="0" w:space="0" w:color="auto"/>
            <w:bottom w:val="none" w:sz="0" w:space="0" w:color="auto"/>
            <w:right w:val="none" w:sz="0" w:space="0" w:color="auto"/>
          </w:divBdr>
        </w:div>
        <w:div w:id="1029062837">
          <w:marLeft w:val="0"/>
          <w:marRight w:val="0"/>
          <w:marTop w:val="0"/>
          <w:marBottom w:val="0"/>
          <w:divBdr>
            <w:top w:val="none" w:sz="0" w:space="0" w:color="auto"/>
            <w:left w:val="none" w:sz="0" w:space="0" w:color="auto"/>
            <w:bottom w:val="none" w:sz="0" w:space="0" w:color="auto"/>
            <w:right w:val="none" w:sz="0" w:space="0" w:color="auto"/>
          </w:divBdr>
        </w:div>
        <w:div w:id="180441651">
          <w:marLeft w:val="0"/>
          <w:marRight w:val="0"/>
          <w:marTop w:val="0"/>
          <w:marBottom w:val="0"/>
          <w:divBdr>
            <w:top w:val="none" w:sz="0" w:space="0" w:color="auto"/>
            <w:left w:val="none" w:sz="0" w:space="0" w:color="auto"/>
            <w:bottom w:val="none" w:sz="0" w:space="0" w:color="auto"/>
            <w:right w:val="none" w:sz="0" w:space="0" w:color="auto"/>
          </w:divBdr>
        </w:div>
        <w:div w:id="2084646102">
          <w:marLeft w:val="0"/>
          <w:marRight w:val="0"/>
          <w:marTop w:val="0"/>
          <w:marBottom w:val="0"/>
          <w:divBdr>
            <w:top w:val="none" w:sz="0" w:space="0" w:color="auto"/>
            <w:left w:val="none" w:sz="0" w:space="0" w:color="auto"/>
            <w:bottom w:val="none" w:sz="0" w:space="0" w:color="auto"/>
            <w:right w:val="none" w:sz="0" w:space="0" w:color="auto"/>
          </w:divBdr>
        </w:div>
        <w:div w:id="433941720">
          <w:marLeft w:val="0"/>
          <w:marRight w:val="0"/>
          <w:marTop w:val="0"/>
          <w:marBottom w:val="0"/>
          <w:divBdr>
            <w:top w:val="none" w:sz="0" w:space="0" w:color="auto"/>
            <w:left w:val="none" w:sz="0" w:space="0" w:color="auto"/>
            <w:bottom w:val="none" w:sz="0" w:space="0" w:color="auto"/>
            <w:right w:val="none" w:sz="0" w:space="0" w:color="auto"/>
          </w:divBdr>
        </w:div>
        <w:div w:id="1216041670">
          <w:marLeft w:val="0"/>
          <w:marRight w:val="0"/>
          <w:marTop w:val="0"/>
          <w:marBottom w:val="0"/>
          <w:divBdr>
            <w:top w:val="none" w:sz="0" w:space="0" w:color="auto"/>
            <w:left w:val="none" w:sz="0" w:space="0" w:color="auto"/>
            <w:bottom w:val="none" w:sz="0" w:space="0" w:color="auto"/>
            <w:right w:val="none" w:sz="0" w:space="0" w:color="auto"/>
          </w:divBdr>
        </w:div>
        <w:div w:id="539325693">
          <w:marLeft w:val="0"/>
          <w:marRight w:val="0"/>
          <w:marTop w:val="0"/>
          <w:marBottom w:val="0"/>
          <w:divBdr>
            <w:top w:val="none" w:sz="0" w:space="0" w:color="auto"/>
            <w:left w:val="none" w:sz="0" w:space="0" w:color="auto"/>
            <w:bottom w:val="none" w:sz="0" w:space="0" w:color="auto"/>
            <w:right w:val="none" w:sz="0" w:space="0" w:color="auto"/>
          </w:divBdr>
        </w:div>
        <w:div w:id="1061825386">
          <w:marLeft w:val="0"/>
          <w:marRight w:val="0"/>
          <w:marTop w:val="0"/>
          <w:marBottom w:val="0"/>
          <w:divBdr>
            <w:top w:val="none" w:sz="0" w:space="0" w:color="auto"/>
            <w:left w:val="none" w:sz="0" w:space="0" w:color="auto"/>
            <w:bottom w:val="none" w:sz="0" w:space="0" w:color="auto"/>
            <w:right w:val="none" w:sz="0" w:space="0" w:color="auto"/>
          </w:divBdr>
        </w:div>
        <w:div w:id="439106742">
          <w:marLeft w:val="0"/>
          <w:marRight w:val="0"/>
          <w:marTop w:val="0"/>
          <w:marBottom w:val="0"/>
          <w:divBdr>
            <w:top w:val="none" w:sz="0" w:space="0" w:color="auto"/>
            <w:left w:val="none" w:sz="0" w:space="0" w:color="auto"/>
            <w:bottom w:val="none" w:sz="0" w:space="0" w:color="auto"/>
            <w:right w:val="none" w:sz="0" w:space="0" w:color="auto"/>
          </w:divBdr>
        </w:div>
        <w:div w:id="600645306">
          <w:marLeft w:val="0"/>
          <w:marRight w:val="0"/>
          <w:marTop w:val="0"/>
          <w:marBottom w:val="0"/>
          <w:divBdr>
            <w:top w:val="none" w:sz="0" w:space="0" w:color="auto"/>
            <w:left w:val="none" w:sz="0" w:space="0" w:color="auto"/>
            <w:bottom w:val="none" w:sz="0" w:space="0" w:color="auto"/>
            <w:right w:val="none" w:sz="0" w:space="0" w:color="auto"/>
          </w:divBdr>
        </w:div>
        <w:div w:id="1631087587">
          <w:marLeft w:val="0"/>
          <w:marRight w:val="0"/>
          <w:marTop w:val="0"/>
          <w:marBottom w:val="0"/>
          <w:divBdr>
            <w:top w:val="none" w:sz="0" w:space="0" w:color="auto"/>
            <w:left w:val="none" w:sz="0" w:space="0" w:color="auto"/>
            <w:bottom w:val="none" w:sz="0" w:space="0" w:color="auto"/>
            <w:right w:val="none" w:sz="0" w:space="0" w:color="auto"/>
          </w:divBdr>
        </w:div>
        <w:div w:id="312217992">
          <w:marLeft w:val="0"/>
          <w:marRight w:val="0"/>
          <w:marTop w:val="0"/>
          <w:marBottom w:val="0"/>
          <w:divBdr>
            <w:top w:val="none" w:sz="0" w:space="0" w:color="auto"/>
            <w:left w:val="none" w:sz="0" w:space="0" w:color="auto"/>
            <w:bottom w:val="none" w:sz="0" w:space="0" w:color="auto"/>
            <w:right w:val="none" w:sz="0" w:space="0" w:color="auto"/>
          </w:divBdr>
        </w:div>
        <w:div w:id="332999028">
          <w:marLeft w:val="0"/>
          <w:marRight w:val="0"/>
          <w:marTop w:val="0"/>
          <w:marBottom w:val="0"/>
          <w:divBdr>
            <w:top w:val="none" w:sz="0" w:space="0" w:color="auto"/>
            <w:left w:val="none" w:sz="0" w:space="0" w:color="auto"/>
            <w:bottom w:val="none" w:sz="0" w:space="0" w:color="auto"/>
            <w:right w:val="none" w:sz="0" w:space="0" w:color="auto"/>
          </w:divBdr>
        </w:div>
        <w:div w:id="1575628409">
          <w:marLeft w:val="0"/>
          <w:marRight w:val="0"/>
          <w:marTop w:val="0"/>
          <w:marBottom w:val="0"/>
          <w:divBdr>
            <w:top w:val="none" w:sz="0" w:space="0" w:color="auto"/>
            <w:left w:val="none" w:sz="0" w:space="0" w:color="auto"/>
            <w:bottom w:val="none" w:sz="0" w:space="0" w:color="auto"/>
            <w:right w:val="none" w:sz="0" w:space="0" w:color="auto"/>
          </w:divBdr>
        </w:div>
        <w:div w:id="1523787283">
          <w:marLeft w:val="0"/>
          <w:marRight w:val="0"/>
          <w:marTop w:val="0"/>
          <w:marBottom w:val="0"/>
          <w:divBdr>
            <w:top w:val="none" w:sz="0" w:space="0" w:color="auto"/>
            <w:left w:val="none" w:sz="0" w:space="0" w:color="auto"/>
            <w:bottom w:val="none" w:sz="0" w:space="0" w:color="auto"/>
            <w:right w:val="none" w:sz="0" w:space="0" w:color="auto"/>
          </w:divBdr>
        </w:div>
        <w:div w:id="944770260">
          <w:marLeft w:val="0"/>
          <w:marRight w:val="0"/>
          <w:marTop w:val="0"/>
          <w:marBottom w:val="0"/>
          <w:divBdr>
            <w:top w:val="none" w:sz="0" w:space="0" w:color="auto"/>
            <w:left w:val="none" w:sz="0" w:space="0" w:color="auto"/>
            <w:bottom w:val="none" w:sz="0" w:space="0" w:color="auto"/>
            <w:right w:val="none" w:sz="0" w:space="0" w:color="auto"/>
          </w:divBdr>
        </w:div>
        <w:div w:id="977105886">
          <w:marLeft w:val="0"/>
          <w:marRight w:val="0"/>
          <w:marTop w:val="0"/>
          <w:marBottom w:val="0"/>
          <w:divBdr>
            <w:top w:val="none" w:sz="0" w:space="0" w:color="auto"/>
            <w:left w:val="none" w:sz="0" w:space="0" w:color="auto"/>
            <w:bottom w:val="none" w:sz="0" w:space="0" w:color="auto"/>
            <w:right w:val="none" w:sz="0" w:space="0" w:color="auto"/>
          </w:divBdr>
        </w:div>
        <w:div w:id="935283489">
          <w:marLeft w:val="0"/>
          <w:marRight w:val="0"/>
          <w:marTop w:val="0"/>
          <w:marBottom w:val="0"/>
          <w:divBdr>
            <w:top w:val="none" w:sz="0" w:space="0" w:color="auto"/>
            <w:left w:val="none" w:sz="0" w:space="0" w:color="auto"/>
            <w:bottom w:val="none" w:sz="0" w:space="0" w:color="auto"/>
            <w:right w:val="none" w:sz="0" w:space="0" w:color="auto"/>
          </w:divBdr>
        </w:div>
        <w:div w:id="1126658791">
          <w:marLeft w:val="0"/>
          <w:marRight w:val="0"/>
          <w:marTop w:val="0"/>
          <w:marBottom w:val="0"/>
          <w:divBdr>
            <w:top w:val="none" w:sz="0" w:space="0" w:color="auto"/>
            <w:left w:val="none" w:sz="0" w:space="0" w:color="auto"/>
            <w:bottom w:val="none" w:sz="0" w:space="0" w:color="auto"/>
            <w:right w:val="none" w:sz="0" w:space="0" w:color="auto"/>
          </w:divBdr>
        </w:div>
        <w:div w:id="938560924">
          <w:marLeft w:val="0"/>
          <w:marRight w:val="0"/>
          <w:marTop w:val="0"/>
          <w:marBottom w:val="0"/>
          <w:divBdr>
            <w:top w:val="none" w:sz="0" w:space="0" w:color="auto"/>
            <w:left w:val="none" w:sz="0" w:space="0" w:color="auto"/>
            <w:bottom w:val="none" w:sz="0" w:space="0" w:color="auto"/>
            <w:right w:val="none" w:sz="0" w:space="0" w:color="auto"/>
          </w:divBdr>
        </w:div>
        <w:div w:id="99684299">
          <w:marLeft w:val="0"/>
          <w:marRight w:val="0"/>
          <w:marTop w:val="0"/>
          <w:marBottom w:val="0"/>
          <w:divBdr>
            <w:top w:val="none" w:sz="0" w:space="0" w:color="auto"/>
            <w:left w:val="none" w:sz="0" w:space="0" w:color="auto"/>
            <w:bottom w:val="none" w:sz="0" w:space="0" w:color="auto"/>
            <w:right w:val="none" w:sz="0" w:space="0" w:color="auto"/>
          </w:divBdr>
        </w:div>
        <w:div w:id="1896619223">
          <w:marLeft w:val="0"/>
          <w:marRight w:val="0"/>
          <w:marTop w:val="0"/>
          <w:marBottom w:val="0"/>
          <w:divBdr>
            <w:top w:val="none" w:sz="0" w:space="0" w:color="auto"/>
            <w:left w:val="none" w:sz="0" w:space="0" w:color="auto"/>
            <w:bottom w:val="none" w:sz="0" w:space="0" w:color="auto"/>
            <w:right w:val="none" w:sz="0" w:space="0" w:color="auto"/>
          </w:divBdr>
        </w:div>
        <w:div w:id="1746144386">
          <w:marLeft w:val="0"/>
          <w:marRight w:val="0"/>
          <w:marTop w:val="0"/>
          <w:marBottom w:val="0"/>
          <w:divBdr>
            <w:top w:val="none" w:sz="0" w:space="0" w:color="auto"/>
            <w:left w:val="none" w:sz="0" w:space="0" w:color="auto"/>
            <w:bottom w:val="none" w:sz="0" w:space="0" w:color="auto"/>
            <w:right w:val="none" w:sz="0" w:space="0" w:color="auto"/>
          </w:divBdr>
        </w:div>
        <w:div w:id="1849632292">
          <w:marLeft w:val="0"/>
          <w:marRight w:val="0"/>
          <w:marTop w:val="0"/>
          <w:marBottom w:val="0"/>
          <w:divBdr>
            <w:top w:val="none" w:sz="0" w:space="0" w:color="auto"/>
            <w:left w:val="none" w:sz="0" w:space="0" w:color="auto"/>
            <w:bottom w:val="none" w:sz="0" w:space="0" w:color="auto"/>
            <w:right w:val="none" w:sz="0" w:space="0" w:color="auto"/>
          </w:divBdr>
        </w:div>
        <w:div w:id="1285775096">
          <w:marLeft w:val="0"/>
          <w:marRight w:val="0"/>
          <w:marTop w:val="0"/>
          <w:marBottom w:val="0"/>
          <w:divBdr>
            <w:top w:val="none" w:sz="0" w:space="0" w:color="auto"/>
            <w:left w:val="none" w:sz="0" w:space="0" w:color="auto"/>
            <w:bottom w:val="none" w:sz="0" w:space="0" w:color="auto"/>
            <w:right w:val="none" w:sz="0" w:space="0" w:color="auto"/>
          </w:divBdr>
        </w:div>
        <w:div w:id="1670130802">
          <w:marLeft w:val="0"/>
          <w:marRight w:val="0"/>
          <w:marTop w:val="0"/>
          <w:marBottom w:val="0"/>
          <w:divBdr>
            <w:top w:val="none" w:sz="0" w:space="0" w:color="auto"/>
            <w:left w:val="none" w:sz="0" w:space="0" w:color="auto"/>
            <w:bottom w:val="none" w:sz="0" w:space="0" w:color="auto"/>
            <w:right w:val="none" w:sz="0" w:space="0" w:color="auto"/>
          </w:divBdr>
        </w:div>
        <w:div w:id="427427590">
          <w:marLeft w:val="0"/>
          <w:marRight w:val="0"/>
          <w:marTop w:val="0"/>
          <w:marBottom w:val="0"/>
          <w:divBdr>
            <w:top w:val="none" w:sz="0" w:space="0" w:color="auto"/>
            <w:left w:val="none" w:sz="0" w:space="0" w:color="auto"/>
            <w:bottom w:val="none" w:sz="0" w:space="0" w:color="auto"/>
            <w:right w:val="none" w:sz="0" w:space="0" w:color="auto"/>
          </w:divBdr>
        </w:div>
        <w:div w:id="216018637">
          <w:marLeft w:val="0"/>
          <w:marRight w:val="0"/>
          <w:marTop w:val="0"/>
          <w:marBottom w:val="0"/>
          <w:divBdr>
            <w:top w:val="none" w:sz="0" w:space="0" w:color="auto"/>
            <w:left w:val="none" w:sz="0" w:space="0" w:color="auto"/>
            <w:bottom w:val="none" w:sz="0" w:space="0" w:color="auto"/>
            <w:right w:val="none" w:sz="0" w:space="0" w:color="auto"/>
          </w:divBdr>
        </w:div>
        <w:div w:id="61409350">
          <w:marLeft w:val="0"/>
          <w:marRight w:val="0"/>
          <w:marTop w:val="0"/>
          <w:marBottom w:val="0"/>
          <w:divBdr>
            <w:top w:val="none" w:sz="0" w:space="0" w:color="auto"/>
            <w:left w:val="none" w:sz="0" w:space="0" w:color="auto"/>
            <w:bottom w:val="none" w:sz="0" w:space="0" w:color="auto"/>
            <w:right w:val="none" w:sz="0" w:space="0" w:color="auto"/>
          </w:divBdr>
        </w:div>
        <w:div w:id="1965385193">
          <w:marLeft w:val="0"/>
          <w:marRight w:val="0"/>
          <w:marTop w:val="0"/>
          <w:marBottom w:val="0"/>
          <w:divBdr>
            <w:top w:val="none" w:sz="0" w:space="0" w:color="auto"/>
            <w:left w:val="none" w:sz="0" w:space="0" w:color="auto"/>
            <w:bottom w:val="none" w:sz="0" w:space="0" w:color="auto"/>
            <w:right w:val="none" w:sz="0" w:space="0" w:color="auto"/>
          </w:divBdr>
        </w:div>
        <w:div w:id="848759811">
          <w:marLeft w:val="0"/>
          <w:marRight w:val="0"/>
          <w:marTop w:val="0"/>
          <w:marBottom w:val="0"/>
          <w:divBdr>
            <w:top w:val="none" w:sz="0" w:space="0" w:color="auto"/>
            <w:left w:val="none" w:sz="0" w:space="0" w:color="auto"/>
            <w:bottom w:val="none" w:sz="0" w:space="0" w:color="auto"/>
            <w:right w:val="none" w:sz="0" w:space="0" w:color="auto"/>
          </w:divBdr>
        </w:div>
        <w:div w:id="1728916059">
          <w:marLeft w:val="0"/>
          <w:marRight w:val="0"/>
          <w:marTop w:val="0"/>
          <w:marBottom w:val="0"/>
          <w:divBdr>
            <w:top w:val="none" w:sz="0" w:space="0" w:color="auto"/>
            <w:left w:val="none" w:sz="0" w:space="0" w:color="auto"/>
            <w:bottom w:val="none" w:sz="0" w:space="0" w:color="auto"/>
            <w:right w:val="none" w:sz="0" w:space="0" w:color="auto"/>
          </w:divBdr>
        </w:div>
        <w:div w:id="1759592491">
          <w:marLeft w:val="0"/>
          <w:marRight w:val="0"/>
          <w:marTop w:val="0"/>
          <w:marBottom w:val="0"/>
          <w:divBdr>
            <w:top w:val="none" w:sz="0" w:space="0" w:color="auto"/>
            <w:left w:val="none" w:sz="0" w:space="0" w:color="auto"/>
            <w:bottom w:val="none" w:sz="0" w:space="0" w:color="auto"/>
            <w:right w:val="none" w:sz="0" w:space="0" w:color="auto"/>
          </w:divBdr>
        </w:div>
        <w:div w:id="1238244929">
          <w:marLeft w:val="0"/>
          <w:marRight w:val="0"/>
          <w:marTop w:val="0"/>
          <w:marBottom w:val="0"/>
          <w:divBdr>
            <w:top w:val="none" w:sz="0" w:space="0" w:color="auto"/>
            <w:left w:val="none" w:sz="0" w:space="0" w:color="auto"/>
            <w:bottom w:val="none" w:sz="0" w:space="0" w:color="auto"/>
            <w:right w:val="none" w:sz="0" w:space="0" w:color="auto"/>
          </w:divBdr>
        </w:div>
        <w:div w:id="621574875">
          <w:marLeft w:val="0"/>
          <w:marRight w:val="0"/>
          <w:marTop w:val="0"/>
          <w:marBottom w:val="0"/>
          <w:divBdr>
            <w:top w:val="none" w:sz="0" w:space="0" w:color="auto"/>
            <w:left w:val="none" w:sz="0" w:space="0" w:color="auto"/>
            <w:bottom w:val="none" w:sz="0" w:space="0" w:color="auto"/>
            <w:right w:val="none" w:sz="0" w:space="0" w:color="auto"/>
          </w:divBdr>
        </w:div>
        <w:div w:id="1140731690">
          <w:marLeft w:val="0"/>
          <w:marRight w:val="0"/>
          <w:marTop w:val="0"/>
          <w:marBottom w:val="0"/>
          <w:divBdr>
            <w:top w:val="none" w:sz="0" w:space="0" w:color="auto"/>
            <w:left w:val="none" w:sz="0" w:space="0" w:color="auto"/>
            <w:bottom w:val="none" w:sz="0" w:space="0" w:color="auto"/>
            <w:right w:val="none" w:sz="0" w:space="0" w:color="auto"/>
          </w:divBdr>
        </w:div>
        <w:div w:id="1986425785">
          <w:marLeft w:val="0"/>
          <w:marRight w:val="0"/>
          <w:marTop w:val="0"/>
          <w:marBottom w:val="0"/>
          <w:divBdr>
            <w:top w:val="none" w:sz="0" w:space="0" w:color="auto"/>
            <w:left w:val="none" w:sz="0" w:space="0" w:color="auto"/>
            <w:bottom w:val="none" w:sz="0" w:space="0" w:color="auto"/>
            <w:right w:val="none" w:sz="0" w:space="0" w:color="auto"/>
          </w:divBdr>
        </w:div>
        <w:div w:id="535852112">
          <w:marLeft w:val="0"/>
          <w:marRight w:val="0"/>
          <w:marTop w:val="0"/>
          <w:marBottom w:val="0"/>
          <w:divBdr>
            <w:top w:val="none" w:sz="0" w:space="0" w:color="auto"/>
            <w:left w:val="none" w:sz="0" w:space="0" w:color="auto"/>
            <w:bottom w:val="none" w:sz="0" w:space="0" w:color="auto"/>
            <w:right w:val="none" w:sz="0" w:space="0" w:color="auto"/>
          </w:divBdr>
        </w:div>
        <w:div w:id="990913616">
          <w:marLeft w:val="0"/>
          <w:marRight w:val="0"/>
          <w:marTop w:val="0"/>
          <w:marBottom w:val="0"/>
          <w:divBdr>
            <w:top w:val="none" w:sz="0" w:space="0" w:color="auto"/>
            <w:left w:val="none" w:sz="0" w:space="0" w:color="auto"/>
            <w:bottom w:val="none" w:sz="0" w:space="0" w:color="auto"/>
            <w:right w:val="none" w:sz="0" w:space="0" w:color="auto"/>
          </w:divBdr>
        </w:div>
        <w:div w:id="850413226">
          <w:marLeft w:val="0"/>
          <w:marRight w:val="0"/>
          <w:marTop w:val="0"/>
          <w:marBottom w:val="0"/>
          <w:divBdr>
            <w:top w:val="none" w:sz="0" w:space="0" w:color="auto"/>
            <w:left w:val="none" w:sz="0" w:space="0" w:color="auto"/>
            <w:bottom w:val="none" w:sz="0" w:space="0" w:color="auto"/>
            <w:right w:val="none" w:sz="0" w:space="0" w:color="auto"/>
          </w:divBdr>
        </w:div>
        <w:div w:id="286932322">
          <w:marLeft w:val="0"/>
          <w:marRight w:val="0"/>
          <w:marTop w:val="0"/>
          <w:marBottom w:val="0"/>
          <w:divBdr>
            <w:top w:val="none" w:sz="0" w:space="0" w:color="auto"/>
            <w:left w:val="none" w:sz="0" w:space="0" w:color="auto"/>
            <w:bottom w:val="none" w:sz="0" w:space="0" w:color="auto"/>
            <w:right w:val="none" w:sz="0" w:space="0" w:color="auto"/>
          </w:divBdr>
        </w:div>
        <w:div w:id="22096350">
          <w:marLeft w:val="0"/>
          <w:marRight w:val="0"/>
          <w:marTop w:val="0"/>
          <w:marBottom w:val="0"/>
          <w:divBdr>
            <w:top w:val="none" w:sz="0" w:space="0" w:color="auto"/>
            <w:left w:val="none" w:sz="0" w:space="0" w:color="auto"/>
            <w:bottom w:val="none" w:sz="0" w:space="0" w:color="auto"/>
            <w:right w:val="none" w:sz="0" w:space="0" w:color="auto"/>
          </w:divBdr>
        </w:div>
        <w:div w:id="1190409303">
          <w:marLeft w:val="0"/>
          <w:marRight w:val="0"/>
          <w:marTop w:val="0"/>
          <w:marBottom w:val="0"/>
          <w:divBdr>
            <w:top w:val="none" w:sz="0" w:space="0" w:color="auto"/>
            <w:left w:val="none" w:sz="0" w:space="0" w:color="auto"/>
            <w:bottom w:val="none" w:sz="0" w:space="0" w:color="auto"/>
            <w:right w:val="none" w:sz="0" w:space="0" w:color="auto"/>
          </w:divBdr>
        </w:div>
        <w:div w:id="103117598">
          <w:marLeft w:val="0"/>
          <w:marRight w:val="0"/>
          <w:marTop w:val="0"/>
          <w:marBottom w:val="0"/>
          <w:divBdr>
            <w:top w:val="none" w:sz="0" w:space="0" w:color="auto"/>
            <w:left w:val="none" w:sz="0" w:space="0" w:color="auto"/>
            <w:bottom w:val="none" w:sz="0" w:space="0" w:color="auto"/>
            <w:right w:val="none" w:sz="0" w:space="0" w:color="auto"/>
          </w:divBdr>
        </w:div>
        <w:div w:id="2060858445">
          <w:marLeft w:val="0"/>
          <w:marRight w:val="0"/>
          <w:marTop w:val="0"/>
          <w:marBottom w:val="0"/>
          <w:divBdr>
            <w:top w:val="none" w:sz="0" w:space="0" w:color="auto"/>
            <w:left w:val="none" w:sz="0" w:space="0" w:color="auto"/>
            <w:bottom w:val="none" w:sz="0" w:space="0" w:color="auto"/>
            <w:right w:val="none" w:sz="0" w:space="0" w:color="auto"/>
          </w:divBdr>
        </w:div>
        <w:div w:id="1918859551">
          <w:marLeft w:val="0"/>
          <w:marRight w:val="0"/>
          <w:marTop w:val="0"/>
          <w:marBottom w:val="0"/>
          <w:divBdr>
            <w:top w:val="none" w:sz="0" w:space="0" w:color="auto"/>
            <w:left w:val="none" w:sz="0" w:space="0" w:color="auto"/>
            <w:bottom w:val="none" w:sz="0" w:space="0" w:color="auto"/>
            <w:right w:val="none" w:sz="0" w:space="0" w:color="auto"/>
          </w:divBdr>
        </w:div>
        <w:div w:id="997421365">
          <w:marLeft w:val="0"/>
          <w:marRight w:val="0"/>
          <w:marTop w:val="0"/>
          <w:marBottom w:val="0"/>
          <w:divBdr>
            <w:top w:val="none" w:sz="0" w:space="0" w:color="auto"/>
            <w:left w:val="none" w:sz="0" w:space="0" w:color="auto"/>
            <w:bottom w:val="none" w:sz="0" w:space="0" w:color="auto"/>
            <w:right w:val="none" w:sz="0" w:space="0" w:color="auto"/>
          </w:divBdr>
        </w:div>
        <w:div w:id="825324550">
          <w:marLeft w:val="0"/>
          <w:marRight w:val="0"/>
          <w:marTop w:val="0"/>
          <w:marBottom w:val="0"/>
          <w:divBdr>
            <w:top w:val="none" w:sz="0" w:space="0" w:color="auto"/>
            <w:left w:val="none" w:sz="0" w:space="0" w:color="auto"/>
            <w:bottom w:val="none" w:sz="0" w:space="0" w:color="auto"/>
            <w:right w:val="none" w:sz="0" w:space="0" w:color="auto"/>
          </w:divBdr>
        </w:div>
        <w:div w:id="901213705">
          <w:marLeft w:val="0"/>
          <w:marRight w:val="0"/>
          <w:marTop w:val="0"/>
          <w:marBottom w:val="0"/>
          <w:divBdr>
            <w:top w:val="none" w:sz="0" w:space="0" w:color="auto"/>
            <w:left w:val="none" w:sz="0" w:space="0" w:color="auto"/>
            <w:bottom w:val="none" w:sz="0" w:space="0" w:color="auto"/>
            <w:right w:val="none" w:sz="0" w:space="0" w:color="auto"/>
          </w:divBdr>
        </w:div>
        <w:div w:id="2009482293">
          <w:marLeft w:val="0"/>
          <w:marRight w:val="0"/>
          <w:marTop w:val="0"/>
          <w:marBottom w:val="0"/>
          <w:divBdr>
            <w:top w:val="none" w:sz="0" w:space="0" w:color="auto"/>
            <w:left w:val="none" w:sz="0" w:space="0" w:color="auto"/>
            <w:bottom w:val="none" w:sz="0" w:space="0" w:color="auto"/>
            <w:right w:val="none" w:sz="0" w:space="0" w:color="auto"/>
          </w:divBdr>
        </w:div>
        <w:div w:id="1034423355">
          <w:marLeft w:val="0"/>
          <w:marRight w:val="0"/>
          <w:marTop w:val="0"/>
          <w:marBottom w:val="0"/>
          <w:divBdr>
            <w:top w:val="none" w:sz="0" w:space="0" w:color="auto"/>
            <w:left w:val="none" w:sz="0" w:space="0" w:color="auto"/>
            <w:bottom w:val="none" w:sz="0" w:space="0" w:color="auto"/>
            <w:right w:val="none" w:sz="0" w:space="0" w:color="auto"/>
          </w:divBdr>
        </w:div>
        <w:div w:id="1069770285">
          <w:marLeft w:val="0"/>
          <w:marRight w:val="0"/>
          <w:marTop w:val="0"/>
          <w:marBottom w:val="0"/>
          <w:divBdr>
            <w:top w:val="none" w:sz="0" w:space="0" w:color="auto"/>
            <w:left w:val="none" w:sz="0" w:space="0" w:color="auto"/>
            <w:bottom w:val="none" w:sz="0" w:space="0" w:color="auto"/>
            <w:right w:val="none" w:sz="0" w:space="0" w:color="auto"/>
          </w:divBdr>
        </w:div>
        <w:div w:id="2064022098">
          <w:marLeft w:val="0"/>
          <w:marRight w:val="0"/>
          <w:marTop w:val="0"/>
          <w:marBottom w:val="0"/>
          <w:divBdr>
            <w:top w:val="none" w:sz="0" w:space="0" w:color="auto"/>
            <w:left w:val="none" w:sz="0" w:space="0" w:color="auto"/>
            <w:bottom w:val="none" w:sz="0" w:space="0" w:color="auto"/>
            <w:right w:val="none" w:sz="0" w:space="0" w:color="auto"/>
          </w:divBdr>
        </w:div>
        <w:div w:id="1163934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859E1-611B-4613-9E66-F9E73B97E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2558</Words>
  <Characters>14072</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Milieudienst IJmond</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Elize de Vries</dc:creator>
  <cp:lastModifiedBy>Heleen Joosten</cp:lastModifiedBy>
  <cp:revision>2</cp:revision>
  <dcterms:created xsi:type="dcterms:W3CDTF">2022-03-14T08:34:00Z</dcterms:created>
  <dcterms:modified xsi:type="dcterms:W3CDTF">2022-03-14T08:34:00Z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056B7AF485A94A458E8A3DB37F64CDDF</vt:lpwstr>
  </property>
</Properties>
</file>